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13EFC">
      <w:pPr>
        <w:tabs>
          <w:tab w:val="left" w:pos="2520"/>
        </w:tabs>
        <w:ind w:right="289"/>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4"/>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70DA301F">
      <w:pPr>
        <w:tabs>
          <w:tab w:val="left" w:pos="2520"/>
        </w:tabs>
        <w:ind w:right="286"/>
        <w:jc w:val="center"/>
        <w:rPr>
          <w:b/>
          <w:sz w:val="26"/>
        </w:rPr>
      </w:pPr>
      <w:r>
        <w:rPr>
          <w:b/>
          <w:sz w:val="26"/>
        </w:rPr>
        <w:t>Độc</w:t>
      </w:r>
      <w:r>
        <w:rPr>
          <w:b/>
          <w:spacing w:val="-5"/>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p w14:paraId="7D7508A6">
      <w:pPr>
        <w:pStyle w:val="8"/>
        <w:tabs>
          <w:tab w:val="left" w:pos="2520"/>
        </w:tabs>
        <w:rPr>
          <w:b/>
          <w:sz w:val="4"/>
        </w:rPr>
      </w:pPr>
      <w:r>
        <mc:AlternateContent>
          <mc:Choice Requires="wps">
            <w:drawing>
              <wp:anchor distT="0" distB="0" distL="0" distR="0" simplePos="0" relativeHeight="251659264" behindDoc="1" locked="0" layoutInCell="1" allowOverlap="1">
                <wp:simplePos x="0" y="0"/>
                <wp:positionH relativeFrom="page">
                  <wp:posOffset>2971800</wp:posOffset>
                </wp:positionH>
                <wp:positionV relativeFrom="paragraph">
                  <wp:posOffset>45085</wp:posOffset>
                </wp:positionV>
                <wp:extent cx="181483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1814830" cy="1270"/>
                        </a:xfrm>
                        <a:custGeom>
                          <a:avLst/>
                          <a:gdLst/>
                          <a:ahLst/>
                          <a:cxnLst/>
                          <a:rect l="l" t="t" r="r" b="b"/>
                          <a:pathLst>
                            <a:path w="1814830">
                              <a:moveTo>
                                <a:pt x="0" y="0"/>
                              </a:moveTo>
                              <a:lnTo>
                                <a:pt x="1814829" y="0"/>
                              </a:lnTo>
                            </a:path>
                          </a:pathLst>
                        </a:custGeom>
                        <a:ln w="6096">
                          <a:solidFill>
                            <a:srgbClr val="000000"/>
                          </a:solidFill>
                          <a:prstDash val="solid"/>
                        </a:ln>
                      </wps:spPr>
                      <wps:bodyPr wrap="square" lIns="0" tIns="0" rIns="0" bIns="0" rtlCol="0">
                        <a:noAutofit/>
                      </wps:bodyPr>
                    </wps:wsp>
                  </a:graphicData>
                </a:graphic>
              </wp:anchor>
            </w:drawing>
          </mc:Choice>
          <mc:Fallback>
            <w:pict>
              <v:shape id="Graphic 13" o:spid="_x0000_s1026" o:spt="100" style="position:absolute;left:0pt;margin-left:234pt;margin-top:3.55pt;height:0.1pt;width:142.9pt;mso-position-horizontal-relative:page;mso-wrap-distance-bottom:0pt;mso-wrap-distance-top:0pt;z-index:-251657216;mso-width-relative:page;mso-height-relative:page;" filled="f" stroked="t" coordsize="1814830,1" o:gfxdata="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pMFfYAAAABwEAAA8AAAAA&#10;AAAAAQAgAAAAIgAAAGRycy9kb3ducmV2LnhtbFBLAQIUABQAAAAIAIdO4kDOjIBcFAIAAHwEAAAO&#10;AAAAAAAAAAEAIAAAACcBAABkcnMvZTJvRG9jLnhtbFBLBQYAAAAABgAGAFkBAACtBQAAAAA=&#10;" path="m0,0l1814829,0e">
                <v:fill on="f" focussize="0,0"/>
                <v:stroke weight="0.48pt" color="#000000" joinstyle="round"/>
                <v:imagedata o:title=""/>
                <o:lock v:ext="edit" aspectratio="f"/>
                <v:textbox inset="0mm,0mm,0mm,0mm"/>
                <w10:wrap type="topAndBottom"/>
              </v:shape>
            </w:pict>
          </mc:Fallback>
        </mc:AlternateContent>
      </w:r>
    </w:p>
    <w:p w14:paraId="0DD9BE05">
      <w:pPr>
        <w:tabs>
          <w:tab w:val="left" w:pos="2520"/>
        </w:tabs>
        <w:ind w:right="288"/>
        <w:jc w:val="center"/>
        <w:rPr>
          <w:b/>
          <w:sz w:val="26"/>
        </w:rPr>
      </w:pPr>
    </w:p>
    <w:p w14:paraId="755B8713">
      <w:pPr>
        <w:tabs>
          <w:tab w:val="left" w:pos="2520"/>
        </w:tabs>
        <w:ind w:right="288"/>
        <w:jc w:val="center"/>
        <w:rPr>
          <w:b/>
          <w:spacing w:val="-4"/>
          <w:sz w:val="28"/>
          <w:szCs w:val="28"/>
        </w:rPr>
      </w:pPr>
      <w:r>
        <w:rPr>
          <w:b/>
          <w:sz w:val="28"/>
          <w:szCs w:val="28"/>
        </w:rPr>
        <w:t>ĐƠN</w:t>
      </w:r>
      <w:r>
        <w:rPr>
          <w:b/>
          <w:spacing w:val="-8"/>
          <w:sz w:val="28"/>
          <w:szCs w:val="28"/>
        </w:rPr>
        <w:t xml:space="preserve"> </w:t>
      </w:r>
      <w:r>
        <w:rPr>
          <w:b/>
          <w:sz w:val="28"/>
          <w:szCs w:val="28"/>
        </w:rPr>
        <w:t>YÊU</w:t>
      </w:r>
      <w:r>
        <w:rPr>
          <w:b/>
          <w:spacing w:val="-8"/>
          <w:sz w:val="28"/>
          <w:szCs w:val="28"/>
        </w:rPr>
        <w:t xml:space="preserve"> </w:t>
      </w:r>
      <w:r>
        <w:rPr>
          <w:b/>
          <w:sz w:val="28"/>
          <w:szCs w:val="28"/>
        </w:rPr>
        <w:t>CẦU</w:t>
      </w:r>
      <w:r>
        <w:rPr>
          <w:b/>
          <w:spacing w:val="-4"/>
          <w:sz w:val="28"/>
          <w:szCs w:val="28"/>
        </w:rPr>
        <w:t xml:space="preserve"> </w:t>
      </w:r>
      <w:r>
        <w:rPr>
          <w:b/>
          <w:sz w:val="28"/>
          <w:szCs w:val="28"/>
        </w:rPr>
        <w:t>CÔNG</w:t>
      </w:r>
      <w:r>
        <w:rPr>
          <w:b/>
          <w:spacing w:val="-8"/>
          <w:sz w:val="28"/>
          <w:szCs w:val="28"/>
        </w:rPr>
        <w:t xml:space="preserve"> </w:t>
      </w:r>
      <w:r>
        <w:rPr>
          <w:b/>
          <w:sz w:val="28"/>
          <w:szCs w:val="28"/>
        </w:rPr>
        <w:t>NHẬN</w:t>
      </w:r>
      <w:r>
        <w:rPr>
          <w:b/>
          <w:spacing w:val="-8"/>
          <w:sz w:val="28"/>
          <w:szCs w:val="28"/>
        </w:rPr>
        <w:t xml:space="preserve"> </w:t>
      </w:r>
      <w:r>
        <w:rPr>
          <w:b/>
          <w:sz w:val="28"/>
          <w:szCs w:val="28"/>
        </w:rPr>
        <w:t>SÁNG</w:t>
      </w:r>
      <w:r>
        <w:rPr>
          <w:b/>
          <w:spacing w:val="-7"/>
          <w:sz w:val="28"/>
          <w:szCs w:val="28"/>
        </w:rPr>
        <w:t xml:space="preserve"> </w:t>
      </w:r>
      <w:r>
        <w:rPr>
          <w:b/>
          <w:spacing w:val="-4"/>
          <w:sz w:val="28"/>
          <w:szCs w:val="28"/>
        </w:rPr>
        <w:t>KIẾN</w:t>
      </w:r>
    </w:p>
    <w:p w14:paraId="5359EC1F">
      <w:pPr>
        <w:tabs>
          <w:tab w:val="left" w:pos="2520"/>
        </w:tabs>
        <w:ind w:right="288"/>
        <w:jc w:val="center"/>
        <w:rPr>
          <w:b/>
          <w:sz w:val="26"/>
        </w:rPr>
      </w:pPr>
    </w:p>
    <w:p w14:paraId="167BF68F">
      <w:pPr>
        <w:tabs>
          <w:tab w:val="left" w:pos="2520"/>
        </w:tabs>
        <w:spacing w:before="294"/>
        <w:ind w:right="330"/>
        <w:jc w:val="center"/>
        <w:rPr>
          <w:b/>
          <w:sz w:val="26"/>
          <w:lang w:val="en-US"/>
        </w:rPr>
      </w:pPr>
      <w:r>
        <w:rPr>
          <w:sz w:val="28"/>
          <w:szCs w:val="28"/>
        </w:rPr>
        <w:t>Kính</w:t>
      </w:r>
      <w:r>
        <w:rPr>
          <w:spacing w:val="-7"/>
          <w:sz w:val="28"/>
          <w:szCs w:val="28"/>
        </w:rPr>
        <w:t xml:space="preserve"> </w:t>
      </w:r>
      <w:r>
        <w:rPr>
          <w:spacing w:val="-2"/>
          <w:sz w:val="28"/>
          <w:szCs w:val="28"/>
        </w:rPr>
        <w:t>gửi</w:t>
      </w:r>
      <w:r>
        <w:rPr>
          <w:spacing w:val="-2"/>
          <w:sz w:val="28"/>
          <w:szCs w:val="28"/>
          <w:vertAlign w:val="superscript"/>
        </w:rPr>
        <w:t>1</w:t>
      </w:r>
      <w:r>
        <w:rPr>
          <w:spacing w:val="-2"/>
          <w:sz w:val="28"/>
          <w:szCs w:val="28"/>
        </w:rPr>
        <w:t xml:space="preserve">: </w:t>
      </w:r>
      <w:r>
        <w:rPr>
          <w:b/>
          <w:spacing w:val="-2"/>
          <w:sz w:val="28"/>
          <w:szCs w:val="28"/>
        </w:rPr>
        <w:t>Hội</w:t>
      </w:r>
      <w:r>
        <w:rPr>
          <w:b/>
          <w:spacing w:val="-2"/>
          <w:sz w:val="28"/>
          <w:szCs w:val="28"/>
          <w:lang w:val="vi-VN"/>
        </w:rPr>
        <w:t xml:space="preserve"> đồng </w:t>
      </w:r>
      <w:r>
        <w:rPr>
          <w:b/>
          <w:spacing w:val="-2"/>
          <w:sz w:val="28"/>
          <w:szCs w:val="28"/>
        </w:rPr>
        <w:t xml:space="preserve">xét duyệt sáng kiến </w:t>
      </w:r>
      <w:r>
        <w:rPr>
          <w:rFonts w:hint="default"/>
          <w:b/>
          <w:spacing w:val="-2"/>
          <w:sz w:val="26"/>
          <w:lang w:val="en-US"/>
        </w:rPr>
        <w:t>Trường Tiểu học Giồng Găng</w:t>
      </w:r>
      <w:r>
        <w:rPr>
          <w:b/>
          <w:spacing w:val="-2"/>
          <w:sz w:val="26"/>
          <w:lang w:val="en-US"/>
        </w:rPr>
        <w:t xml:space="preserve"> </w:t>
      </w:r>
    </w:p>
    <w:p w14:paraId="34D7219B">
      <w:pPr>
        <w:widowControl w:val="0"/>
        <w:tabs>
          <w:tab w:val="left" w:pos="1310"/>
          <w:tab w:val="left" w:pos="2520"/>
        </w:tabs>
        <w:autoSpaceDE w:val="0"/>
        <w:autoSpaceDN w:val="0"/>
        <w:spacing w:before="120" w:after="120"/>
        <w:ind w:right="288"/>
        <w:rPr>
          <w:sz w:val="11"/>
        </w:rPr>
      </w:pPr>
      <w:bookmarkStart w:id="0" w:name="_GoBack"/>
      <w:bookmarkEnd w:id="0"/>
      <w:r>
        <w:rPr>
          <w:b/>
          <w:sz w:val="26"/>
        </w:rPr>
        <w:t xml:space="preserve">                    1.Tôi</w:t>
      </w:r>
      <w:r>
        <w:rPr>
          <w:b/>
          <w:spacing w:val="-5"/>
          <w:sz w:val="26"/>
        </w:rPr>
        <w:t xml:space="preserve"> </w:t>
      </w:r>
      <w:r>
        <w:rPr>
          <w:b/>
          <w:sz w:val="26"/>
        </w:rPr>
        <w:t>(chúng</w:t>
      </w:r>
      <w:r>
        <w:rPr>
          <w:b/>
          <w:spacing w:val="-4"/>
          <w:sz w:val="26"/>
        </w:rPr>
        <w:t xml:space="preserve"> </w:t>
      </w:r>
      <w:r>
        <w:rPr>
          <w:b/>
          <w:sz w:val="26"/>
        </w:rPr>
        <w:t>tôi)</w:t>
      </w:r>
      <w:r>
        <w:rPr>
          <w:b/>
          <w:spacing w:val="-3"/>
          <w:sz w:val="26"/>
        </w:rPr>
        <w:t xml:space="preserve"> </w:t>
      </w:r>
      <w:r>
        <w:rPr>
          <w:b/>
          <w:sz w:val="26"/>
        </w:rPr>
        <w:t>ghi</w:t>
      </w:r>
      <w:r>
        <w:rPr>
          <w:b/>
          <w:spacing w:val="-4"/>
          <w:sz w:val="26"/>
        </w:rPr>
        <w:t xml:space="preserve"> </w:t>
      </w:r>
      <w:r>
        <w:rPr>
          <w:b/>
          <w:sz w:val="26"/>
        </w:rPr>
        <w:t>tên</w:t>
      </w:r>
      <w:r>
        <w:rPr>
          <w:b/>
          <w:spacing w:val="-5"/>
          <w:sz w:val="26"/>
        </w:rPr>
        <w:t xml:space="preserve"> </w:t>
      </w:r>
      <w:r>
        <w:rPr>
          <w:b/>
          <w:sz w:val="26"/>
        </w:rPr>
        <w:t>dưới</w:t>
      </w:r>
      <w:r>
        <w:rPr>
          <w:b/>
          <w:spacing w:val="-4"/>
          <w:sz w:val="26"/>
        </w:rPr>
        <w:t xml:space="preserve"> đây:</w:t>
      </w:r>
    </w:p>
    <w:tbl>
      <w:tblPr>
        <w:tblStyle w:val="6"/>
        <w:tblW w:w="9421" w:type="dxa"/>
        <w:tblInd w:w="3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2077"/>
        <w:gridCol w:w="1260"/>
        <w:gridCol w:w="1433"/>
        <w:gridCol w:w="851"/>
        <w:gridCol w:w="900"/>
        <w:gridCol w:w="2360"/>
      </w:tblGrid>
      <w:tr w14:paraId="0D6A1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1" w:hRule="atLeast"/>
        </w:trPr>
        <w:tc>
          <w:tcPr>
            <w:tcW w:w="540" w:type="dxa"/>
          </w:tcPr>
          <w:p w14:paraId="3C310AB4">
            <w:pPr>
              <w:pStyle w:val="18"/>
              <w:tabs>
                <w:tab w:val="left" w:pos="2520"/>
              </w:tabs>
              <w:jc w:val="center"/>
              <w:rPr>
                <w:sz w:val="24"/>
                <w:szCs w:val="24"/>
              </w:rPr>
            </w:pPr>
          </w:p>
          <w:p w14:paraId="40747B99">
            <w:pPr>
              <w:pStyle w:val="18"/>
              <w:tabs>
                <w:tab w:val="left" w:pos="2520"/>
              </w:tabs>
              <w:jc w:val="center"/>
              <w:rPr>
                <w:sz w:val="24"/>
                <w:szCs w:val="24"/>
              </w:rPr>
            </w:pPr>
          </w:p>
          <w:p w14:paraId="4FB67F1D">
            <w:pPr>
              <w:pStyle w:val="18"/>
              <w:tabs>
                <w:tab w:val="left" w:pos="2520"/>
              </w:tabs>
              <w:ind w:right="211"/>
              <w:jc w:val="center"/>
              <w:rPr>
                <w:b/>
                <w:sz w:val="24"/>
                <w:szCs w:val="24"/>
              </w:rPr>
            </w:pPr>
            <w:r>
              <w:rPr>
                <w:b/>
                <w:spacing w:val="-6"/>
                <w:sz w:val="24"/>
                <w:szCs w:val="24"/>
              </w:rPr>
              <w:t>Số</w:t>
            </w:r>
            <w:r>
              <w:rPr>
                <w:b/>
                <w:spacing w:val="-6"/>
                <w:sz w:val="24"/>
                <w:szCs w:val="24"/>
                <w:lang w:val="en-US"/>
              </w:rPr>
              <w:t>T</w:t>
            </w:r>
            <w:r>
              <w:rPr>
                <w:b/>
                <w:spacing w:val="-5"/>
                <w:sz w:val="24"/>
                <w:szCs w:val="24"/>
              </w:rPr>
              <w:t>T</w:t>
            </w:r>
          </w:p>
        </w:tc>
        <w:tc>
          <w:tcPr>
            <w:tcW w:w="2077" w:type="dxa"/>
          </w:tcPr>
          <w:p w14:paraId="27374FE8">
            <w:pPr>
              <w:pStyle w:val="18"/>
              <w:tabs>
                <w:tab w:val="left" w:pos="2520"/>
              </w:tabs>
              <w:rPr>
                <w:sz w:val="24"/>
                <w:szCs w:val="24"/>
              </w:rPr>
            </w:pPr>
          </w:p>
          <w:p w14:paraId="10013EFE">
            <w:pPr>
              <w:pStyle w:val="18"/>
              <w:tabs>
                <w:tab w:val="left" w:pos="2520"/>
              </w:tabs>
              <w:rPr>
                <w:sz w:val="24"/>
                <w:szCs w:val="24"/>
              </w:rPr>
            </w:pPr>
          </w:p>
          <w:p w14:paraId="1ADA433C">
            <w:pPr>
              <w:pStyle w:val="18"/>
              <w:jc w:val="center"/>
              <w:rPr>
                <w:b/>
                <w:sz w:val="24"/>
                <w:szCs w:val="24"/>
              </w:rPr>
            </w:pPr>
            <w:r>
              <w:rPr>
                <w:b/>
                <w:sz w:val="24"/>
                <w:szCs w:val="24"/>
              </w:rPr>
              <w:t>Họ</w:t>
            </w:r>
            <w:r>
              <w:rPr>
                <w:b/>
                <w:spacing w:val="-5"/>
                <w:sz w:val="24"/>
                <w:szCs w:val="24"/>
              </w:rPr>
              <w:t xml:space="preserve"> </w:t>
            </w:r>
            <w:r>
              <w:rPr>
                <w:b/>
                <w:sz w:val="24"/>
                <w:szCs w:val="24"/>
              </w:rPr>
              <w:t>và</w:t>
            </w:r>
            <w:r>
              <w:rPr>
                <w:b/>
                <w:spacing w:val="-5"/>
                <w:sz w:val="24"/>
                <w:szCs w:val="24"/>
              </w:rPr>
              <w:t xml:space="preserve"> tên</w:t>
            </w:r>
          </w:p>
        </w:tc>
        <w:tc>
          <w:tcPr>
            <w:tcW w:w="1260" w:type="dxa"/>
          </w:tcPr>
          <w:p w14:paraId="425207AC">
            <w:pPr>
              <w:pStyle w:val="18"/>
              <w:tabs>
                <w:tab w:val="left" w:pos="2520"/>
              </w:tabs>
              <w:rPr>
                <w:sz w:val="24"/>
                <w:szCs w:val="24"/>
              </w:rPr>
            </w:pPr>
          </w:p>
          <w:p w14:paraId="5FFD3822">
            <w:pPr>
              <w:pStyle w:val="18"/>
              <w:ind w:right="170" w:firstLine="28"/>
              <w:jc w:val="both"/>
              <w:rPr>
                <w:b/>
                <w:sz w:val="24"/>
                <w:szCs w:val="24"/>
              </w:rPr>
            </w:pPr>
            <w:r>
              <w:rPr>
                <w:b/>
                <w:spacing w:val="-4"/>
                <w:sz w:val="24"/>
                <w:szCs w:val="24"/>
              </w:rPr>
              <w:t xml:space="preserve">Ngày </w:t>
            </w:r>
            <w:r>
              <w:rPr>
                <w:b/>
                <w:spacing w:val="-2"/>
                <w:sz w:val="24"/>
                <w:szCs w:val="24"/>
              </w:rPr>
              <w:t xml:space="preserve">tháng </w:t>
            </w:r>
            <w:r>
              <w:rPr>
                <w:b/>
                <w:spacing w:val="-4"/>
                <w:sz w:val="24"/>
                <w:szCs w:val="24"/>
              </w:rPr>
              <w:t>năm sinh</w:t>
            </w:r>
          </w:p>
        </w:tc>
        <w:tc>
          <w:tcPr>
            <w:tcW w:w="1433" w:type="dxa"/>
          </w:tcPr>
          <w:p w14:paraId="105F6AB6">
            <w:pPr>
              <w:pStyle w:val="18"/>
              <w:tabs>
                <w:tab w:val="left" w:pos="2520"/>
              </w:tabs>
              <w:rPr>
                <w:sz w:val="24"/>
                <w:szCs w:val="24"/>
              </w:rPr>
            </w:pPr>
          </w:p>
          <w:p w14:paraId="378D9359">
            <w:pPr>
              <w:pStyle w:val="18"/>
              <w:tabs>
                <w:tab w:val="left" w:pos="2520"/>
              </w:tabs>
              <w:ind w:right="128" w:hanging="1"/>
              <w:jc w:val="center"/>
              <w:rPr>
                <w:b/>
                <w:sz w:val="24"/>
                <w:szCs w:val="24"/>
              </w:rPr>
            </w:pPr>
            <w:r>
              <w:rPr>
                <w:b/>
                <w:sz w:val="24"/>
                <w:szCs w:val="24"/>
              </w:rPr>
              <w:t>Nơi</w:t>
            </w:r>
            <w:r>
              <w:rPr>
                <w:b/>
                <w:spacing w:val="-17"/>
                <w:sz w:val="24"/>
                <w:szCs w:val="24"/>
              </w:rPr>
              <w:t xml:space="preserve"> </w:t>
            </w:r>
            <w:r>
              <w:rPr>
                <w:b/>
                <w:sz w:val="24"/>
                <w:szCs w:val="24"/>
              </w:rPr>
              <w:t>công tác</w:t>
            </w:r>
            <w:r>
              <w:rPr>
                <w:b/>
                <w:spacing w:val="-5"/>
                <w:sz w:val="24"/>
                <w:szCs w:val="24"/>
              </w:rPr>
              <w:t xml:space="preserve"> </w:t>
            </w:r>
            <w:r>
              <w:rPr>
                <w:b/>
                <w:spacing w:val="-4"/>
                <w:sz w:val="24"/>
                <w:szCs w:val="24"/>
              </w:rPr>
              <w:t>(hoặc</w:t>
            </w:r>
          </w:p>
          <w:p w14:paraId="4D5A7EE5">
            <w:pPr>
              <w:pStyle w:val="18"/>
              <w:jc w:val="center"/>
              <w:rPr>
                <w:b/>
                <w:sz w:val="24"/>
                <w:szCs w:val="24"/>
              </w:rPr>
            </w:pPr>
            <w:r>
              <w:rPr>
                <w:b/>
                <w:sz w:val="24"/>
                <w:szCs w:val="24"/>
              </w:rPr>
              <w:t>nơi</w:t>
            </w:r>
            <w:r>
              <w:rPr>
                <w:b/>
                <w:spacing w:val="-17"/>
                <w:sz w:val="24"/>
                <w:szCs w:val="24"/>
              </w:rPr>
              <w:t xml:space="preserve"> </w:t>
            </w:r>
            <w:r>
              <w:rPr>
                <w:b/>
                <w:sz w:val="24"/>
                <w:szCs w:val="24"/>
              </w:rPr>
              <w:t xml:space="preserve">thường </w:t>
            </w:r>
            <w:r>
              <w:rPr>
                <w:b/>
                <w:spacing w:val="-4"/>
                <w:sz w:val="24"/>
                <w:szCs w:val="24"/>
              </w:rPr>
              <w:t>trú)</w:t>
            </w:r>
          </w:p>
        </w:tc>
        <w:tc>
          <w:tcPr>
            <w:tcW w:w="851" w:type="dxa"/>
          </w:tcPr>
          <w:p w14:paraId="23C2EE8F">
            <w:pPr>
              <w:pStyle w:val="18"/>
              <w:tabs>
                <w:tab w:val="left" w:pos="2520"/>
              </w:tabs>
              <w:rPr>
                <w:sz w:val="24"/>
                <w:szCs w:val="24"/>
              </w:rPr>
            </w:pPr>
          </w:p>
          <w:p w14:paraId="0846B5D9">
            <w:pPr>
              <w:pStyle w:val="18"/>
              <w:tabs>
                <w:tab w:val="left" w:pos="2520"/>
              </w:tabs>
              <w:rPr>
                <w:sz w:val="24"/>
                <w:szCs w:val="24"/>
              </w:rPr>
            </w:pPr>
          </w:p>
          <w:p w14:paraId="1BBB0DC4">
            <w:pPr>
              <w:pStyle w:val="18"/>
              <w:ind w:right="184" w:hanging="20"/>
              <w:rPr>
                <w:b/>
                <w:sz w:val="24"/>
                <w:szCs w:val="24"/>
              </w:rPr>
            </w:pPr>
            <w:r>
              <w:rPr>
                <w:b/>
                <w:spacing w:val="-4"/>
                <w:sz w:val="24"/>
                <w:szCs w:val="24"/>
              </w:rPr>
              <w:t>Chức danh</w:t>
            </w:r>
          </w:p>
        </w:tc>
        <w:tc>
          <w:tcPr>
            <w:tcW w:w="900" w:type="dxa"/>
          </w:tcPr>
          <w:p w14:paraId="720BDA10">
            <w:pPr>
              <w:pStyle w:val="18"/>
              <w:tabs>
                <w:tab w:val="left" w:pos="2520"/>
              </w:tabs>
              <w:rPr>
                <w:sz w:val="24"/>
                <w:szCs w:val="24"/>
              </w:rPr>
            </w:pPr>
          </w:p>
          <w:p w14:paraId="4BB98B0D">
            <w:pPr>
              <w:pStyle w:val="18"/>
              <w:ind w:right="63"/>
              <w:jc w:val="center"/>
              <w:rPr>
                <w:b/>
                <w:spacing w:val="-2"/>
                <w:sz w:val="24"/>
                <w:szCs w:val="24"/>
                <w:lang w:val="en-US"/>
              </w:rPr>
            </w:pPr>
            <w:r>
              <w:rPr>
                <w:b/>
                <w:sz w:val="24"/>
                <w:szCs w:val="24"/>
              </w:rPr>
              <w:t>Trình</w:t>
            </w:r>
            <w:r>
              <w:rPr>
                <w:b/>
                <w:spacing w:val="-17"/>
                <w:sz w:val="24"/>
                <w:szCs w:val="24"/>
              </w:rPr>
              <w:t xml:space="preserve"> </w:t>
            </w:r>
            <w:r>
              <w:rPr>
                <w:b/>
                <w:sz w:val="24"/>
                <w:szCs w:val="24"/>
              </w:rPr>
              <w:t xml:space="preserve">độ </w:t>
            </w:r>
            <w:r>
              <w:rPr>
                <w:b/>
                <w:spacing w:val="-2"/>
                <w:sz w:val="24"/>
                <w:szCs w:val="24"/>
              </w:rPr>
              <w:t xml:space="preserve">chuyên </w:t>
            </w:r>
            <w:r>
              <w:rPr>
                <w:b/>
                <w:spacing w:val="-4"/>
                <w:sz w:val="24"/>
                <w:szCs w:val="24"/>
              </w:rPr>
              <w:t>mô</w:t>
            </w:r>
            <w:r>
              <w:rPr>
                <w:b/>
                <w:spacing w:val="-4"/>
                <w:sz w:val="24"/>
                <w:szCs w:val="24"/>
                <w:lang w:val="en-US"/>
              </w:rPr>
              <w:t>n</w:t>
            </w:r>
          </w:p>
        </w:tc>
        <w:tc>
          <w:tcPr>
            <w:tcW w:w="2360" w:type="dxa"/>
          </w:tcPr>
          <w:p w14:paraId="281859A6">
            <w:pPr>
              <w:pStyle w:val="18"/>
              <w:tabs>
                <w:tab w:val="left" w:pos="2520"/>
              </w:tabs>
              <w:rPr>
                <w:sz w:val="24"/>
                <w:szCs w:val="24"/>
              </w:rPr>
            </w:pPr>
          </w:p>
          <w:p w14:paraId="49340CAC">
            <w:pPr>
              <w:pStyle w:val="18"/>
              <w:tabs>
                <w:tab w:val="left" w:pos="2520"/>
              </w:tabs>
              <w:jc w:val="center"/>
              <w:rPr>
                <w:b/>
                <w:spacing w:val="-6"/>
                <w:sz w:val="24"/>
                <w:szCs w:val="24"/>
              </w:rPr>
            </w:pPr>
            <w:r>
              <w:rPr>
                <w:b/>
                <w:spacing w:val="-6"/>
                <w:sz w:val="24"/>
                <w:szCs w:val="24"/>
              </w:rPr>
              <w:t>Tỷ lệ (%) đóng góp vào việc tạo ra sáng kiến</w:t>
            </w:r>
          </w:p>
          <w:p w14:paraId="6CD6F461">
            <w:pPr>
              <w:pStyle w:val="18"/>
              <w:ind w:right="215" w:firstLine="4"/>
              <w:jc w:val="center"/>
              <w:rPr>
                <w:b/>
                <w:sz w:val="24"/>
                <w:szCs w:val="24"/>
              </w:rPr>
            </w:pPr>
            <w:r>
              <w:rPr>
                <w:b/>
                <w:spacing w:val="-6"/>
                <w:sz w:val="24"/>
                <w:szCs w:val="24"/>
              </w:rPr>
              <w:t>(ghi rõ đối với từng đồng tác giả, nếu có)</w:t>
            </w:r>
          </w:p>
        </w:tc>
      </w:tr>
      <w:tr w14:paraId="30B72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540" w:type="dxa"/>
          </w:tcPr>
          <w:p w14:paraId="3AAF18A2">
            <w:pPr>
              <w:pStyle w:val="18"/>
              <w:tabs>
                <w:tab w:val="left" w:pos="2520"/>
              </w:tabs>
              <w:jc w:val="center"/>
              <w:rPr>
                <w:sz w:val="24"/>
                <w:szCs w:val="24"/>
              </w:rPr>
            </w:pPr>
            <w:r>
              <w:rPr>
                <w:sz w:val="24"/>
                <w:szCs w:val="24"/>
              </w:rPr>
              <w:t>01</w:t>
            </w:r>
          </w:p>
        </w:tc>
        <w:tc>
          <w:tcPr>
            <w:tcW w:w="2077" w:type="dxa"/>
          </w:tcPr>
          <w:p w14:paraId="6A50CBBA">
            <w:pPr>
              <w:pStyle w:val="18"/>
              <w:jc w:val="center"/>
              <w:rPr>
                <w:sz w:val="24"/>
                <w:szCs w:val="24"/>
                <w:lang w:val="vi-VN"/>
              </w:rPr>
            </w:pPr>
            <w:r>
              <w:rPr>
                <w:sz w:val="24"/>
                <w:szCs w:val="24"/>
              </w:rPr>
              <w:t>Ngô</w:t>
            </w:r>
            <w:r>
              <w:rPr>
                <w:sz w:val="24"/>
                <w:szCs w:val="24"/>
                <w:lang w:val="vi-VN"/>
              </w:rPr>
              <w:t xml:space="preserve"> Thị Thùy Trang</w:t>
            </w:r>
          </w:p>
        </w:tc>
        <w:tc>
          <w:tcPr>
            <w:tcW w:w="1260" w:type="dxa"/>
          </w:tcPr>
          <w:p w14:paraId="38A48659">
            <w:pPr>
              <w:pStyle w:val="18"/>
              <w:tabs>
                <w:tab w:val="left" w:pos="2520"/>
              </w:tabs>
              <w:jc w:val="center"/>
              <w:rPr>
                <w:sz w:val="24"/>
                <w:szCs w:val="24"/>
                <w:lang w:val="vi-VN"/>
              </w:rPr>
            </w:pPr>
            <w:r>
              <w:rPr>
                <w:sz w:val="24"/>
                <w:szCs w:val="24"/>
              </w:rPr>
              <w:t>20</w:t>
            </w:r>
            <w:r>
              <w:rPr>
                <w:sz w:val="24"/>
                <w:szCs w:val="24"/>
                <w:lang w:val="vi-VN"/>
              </w:rPr>
              <w:t>/10/1982</w:t>
            </w:r>
          </w:p>
        </w:tc>
        <w:tc>
          <w:tcPr>
            <w:tcW w:w="1433" w:type="dxa"/>
          </w:tcPr>
          <w:p w14:paraId="1AC2CDC4">
            <w:pPr>
              <w:pStyle w:val="18"/>
              <w:tabs>
                <w:tab w:val="left" w:pos="2520"/>
              </w:tabs>
              <w:jc w:val="center"/>
              <w:rPr>
                <w:sz w:val="24"/>
                <w:szCs w:val="24"/>
                <w:lang w:val="vi-VN"/>
              </w:rPr>
            </w:pPr>
            <w:r>
              <w:rPr>
                <w:sz w:val="24"/>
                <w:szCs w:val="24"/>
              </w:rPr>
              <w:t>Trường</w:t>
            </w:r>
            <w:r>
              <w:rPr>
                <w:sz w:val="24"/>
                <w:szCs w:val="24"/>
                <w:lang w:val="vi-VN"/>
              </w:rPr>
              <w:t xml:space="preserve"> Tiểu học Giồng Găng</w:t>
            </w:r>
          </w:p>
        </w:tc>
        <w:tc>
          <w:tcPr>
            <w:tcW w:w="851" w:type="dxa"/>
          </w:tcPr>
          <w:p w14:paraId="3A8A2A57">
            <w:pPr>
              <w:pStyle w:val="18"/>
              <w:tabs>
                <w:tab w:val="left" w:pos="2520"/>
              </w:tabs>
              <w:jc w:val="center"/>
              <w:rPr>
                <w:sz w:val="24"/>
                <w:szCs w:val="24"/>
                <w:lang w:val="en-US"/>
              </w:rPr>
            </w:pPr>
            <w:r>
              <w:rPr>
                <w:sz w:val="24"/>
                <w:szCs w:val="24"/>
              </w:rPr>
              <w:t>Giáo</w:t>
            </w:r>
          </w:p>
          <w:p w14:paraId="3E5C8BFB">
            <w:pPr>
              <w:pStyle w:val="18"/>
              <w:tabs>
                <w:tab w:val="left" w:pos="2520"/>
              </w:tabs>
              <w:jc w:val="center"/>
              <w:rPr>
                <w:sz w:val="24"/>
                <w:szCs w:val="24"/>
                <w:lang w:val="vi-VN"/>
              </w:rPr>
            </w:pPr>
            <w:r>
              <w:rPr>
                <w:sz w:val="24"/>
                <w:szCs w:val="24"/>
                <w:lang w:val="vi-VN"/>
              </w:rPr>
              <w:t xml:space="preserve"> viên</w:t>
            </w:r>
          </w:p>
        </w:tc>
        <w:tc>
          <w:tcPr>
            <w:tcW w:w="900" w:type="dxa"/>
          </w:tcPr>
          <w:p w14:paraId="7F72E35D">
            <w:pPr>
              <w:pStyle w:val="18"/>
              <w:tabs>
                <w:tab w:val="left" w:pos="2520"/>
              </w:tabs>
              <w:jc w:val="center"/>
              <w:rPr>
                <w:sz w:val="24"/>
                <w:szCs w:val="24"/>
                <w:lang w:val="vi-VN"/>
              </w:rPr>
            </w:pPr>
            <w:r>
              <w:rPr>
                <w:sz w:val="24"/>
                <w:szCs w:val="24"/>
              </w:rPr>
              <w:t>Đại</w:t>
            </w:r>
            <w:r>
              <w:rPr>
                <w:sz w:val="24"/>
                <w:szCs w:val="24"/>
                <w:lang w:val="vi-VN"/>
              </w:rPr>
              <w:t xml:space="preserve"> học Sư phạm Tiểu học</w:t>
            </w:r>
          </w:p>
        </w:tc>
        <w:tc>
          <w:tcPr>
            <w:tcW w:w="2360" w:type="dxa"/>
          </w:tcPr>
          <w:p w14:paraId="7589560D">
            <w:pPr>
              <w:pStyle w:val="18"/>
              <w:tabs>
                <w:tab w:val="left" w:pos="2520"/>
              </w:tabs>
              <w:jc w:val="center"/>
              <w:rPr>
                <w:sz w:val="24"/>
                <w:szCs w:val="24"/>
                <w:lang w:val="vi-VN"/>
              </w:rPr>
            </w:pPr>
            <w:r>
              <w:rPr>
                <w:sz w:val="24"/>
                <w:szCs w:val="24"/>
              </w:rPr>
              <w:t>100</w:t>
            </w:r>
            <w:r>
              <w:rPr>
                <w:sz w:val="24"/>
                <w:szCs w:val="24"/>
                <w:lang w:val="vi-VN"/>
              </w:rPr>
              <w:t>%</w:t>
            </w:r>
          </w:p>
        </w:tc>
      </w:tr>
    </w:tbl>
    <w:p w14:paraId="619AC347">
      <w:pPr>
        <w:widowControl w:val="0"/>
        <w:autoSpaceDE w:val="0"/>
        <w:autoSpaceDN w:val="0"/>
        <w:spacing w:before="120" w:after="120"/>
        <w:ind w:firstLine="720"/>
        <w:jc w:val="both"/>
        <w:rPr>
          <w:sz w:val="26"/>
          <w:szCs w:val="26"/>
          <w:shd w:val="clear" w:color="auto" w:fill="FFFFFF"/>
        </w:rPr>
      </w:pPr>
      <w:r>
        <w:rPr>
          <w:b/>
          <w:sz w:val="26"/>
          <w:szCs w:val="26"/>
        </w:rPr>
        <w:t xml:space="preserve"> 2. Là</w:t>
      </w:r>
      <w:r>
        <w:rPr>
          <w:b/>
          <w:spacing w:val="-4"/>
          <w:sz w:val="26"/>
          <w:szCs w:val="26"/>
        </w:rPr>
        <w:t xml:space="preserve"> </w:t>
      </w:r>
      <w:r>
        <w:rPr>
          <w:b/>
          <w:sz w:val="26"/>
          <w:szCs w:val="26"/>
        </w:rPr>
        <w:t>tác</w:t>
      </w:r>
      <w:r>
        <w:rPr>
          <w:b/>
          <w:spacing w:val="-4"/>
          <w:sz w:val="26"/>
          <w:szCs w:val="26"/>
        </w:rPr>
        <w:t xml:space="preserve"> </w:t>
      </w:r>
      <w:r>
        <w:rPr>
          <w:b/>
          <w:sz w:val="26"/>
          <w:szCs w:val="26"/>
        </w:rPr>
        <w:t>giả</w:t>
      </w:r>
      <w:r>
        <w:rPr>
          <w:b/>
          <w:spacing w:val="-4"/>
          <w:sz w:val="26"/>
          <w:szCs w:val="26"/>
        </w:rPr>
        <w:t xml:space="preserve"> </w:t>
      </w:r>
      <w:r>
        <w:rPr>
          <w:b/>
          <w:sz w:val="26"/>
          <w:szCs w:val="26"/>
        </w:rPr>
        <w:t>đề</w:t>
      </w:r>
      <w:r>
        <w:rPr>
          <w:b/>
          <w:spacing w:val="-2"/>
          <w:sz w:val="26"/>
          <w:szCs w:val="26"/>
        </w:rPr>
        <w:t xml:space="preserve"> </w:t>
      </w:r>
      <w:r>
        <w:rPr>
          <w:b/>
          <w:sz w:val="26"/>
          <w:szCs w:val="26"/>
        </w:rPr>
        <w:t>nghị</w:t>
      </w:r>
      <w:r>
        <w:rPr>
          <w:b/>
          <w:spacing w:val="-4"/>
          <w:sz w:val="26"/>
          <w:szCs w:val="26"/>
        </w:rPr>
        <w:t xml:space="preserve"> </w:t>
      </w:r>
      <w:r>
        <w:rPr>
          <w:b/>
          <w:sz w:val="26"/>
          <w:szCs w:val="26"/>
        </w:rPr>
        <w:t>xét</w:t>
      </w:r>
      <w:r>
        <w:rPr>
          <w:b/>
          <w:spacing w:val="-4"/>
          <w:sz w:val="26"/>
          <w:szCs w:val="26"/>
        </w:rPr>
        <w:t xml:space="preserve"> </w:t>
      </w:r>
      <w:r>
        <w:rPr>
          <w:b/>
          <w:sz w:val="26"/>
          <w:szCs w:val="26"/>
        </w:rPr>
        <w:t>công</w:t>
      </w:r>
      <w:r>
        <w:rPr>
          <w:b/>
          <w:spacing w:val="-4"/>
          <w:sz w:val="26"/>
          <w:szCs w:val="26"/>
        </w:rPr>
        <w:t xml:space="preserve"> </w:t>
      </w:r>
      <w:r>
        <w:rPr>
          <w:b/>
          <w:sz w:val="26"/>
          <w:szCs w:val="26"/>
        </w:rPr>
        <w:t>nhận</w:t>
      </w:r>
      <w:r>
        <w:rPr>
          <w:b/>
          <w:spacing w:val="-4"/>
          <w:sz w:val="26"/>
          <w:szCs w:val="26"/>
        </w:rPr>
        <w:t xml:space="preserve"> </w:t>
      </w:r>
      <w:r>
        <w:rPr>
          <w:b/>
          <w:sz w:val="26"/>
          <w:szCs w:val="26"/>
        </w:rPr>
        <w:t>sáng</w:t>
      </w:r>
      <w:r>
        <w:rPr>
          <w:b/>
          <w:spacing w:val="-4"/>
          <w:sz w:val="26"/>
          <w:szCs w:val="26"/>
        </w:rPr>
        <w:t xml:space="preserve"> </w:t>
      </w:r>
      <w:r>
        <w:rPr>
          <w:b/>
          <w:sz w:val="26"/>
          <w:szCs w:val="26"/>
        </w:rPr>
        <w:t>kiến:</w:t>
      </w:r>
      <w:r>
        <w:rPr>
          <w:b/>
          <w:sz w:val="26"/>
          <w:szCs w:val="26"/>
          <w:vertAlign w:val="superscript"/>
        </w:rPr>
        <w:t xml:space="preserve"> </w:t>
      </w:r>
      <w:r>
        <w:rPr>
          <w:bCs/>
          <w:sz w:val="26"/>
          <w:szCs w:val="26"/>
        </w:rPr>
        <w:t xml:space="preserve">Ứng dụng kĩ thuật 5 phút thuộc bài bằng sơ đồ tư duy nhằm nâng cao chất lượng môn Lịch sử - Địa lí cho học sinh lớp 4A2, Trường Tiểu học Giồng Găng  </w:t>
      </w:r>
    </w:p>
    <w:p w14:paraId="0BA5C6F4">
      <w:pPr>
        <w:widowControl w:val="0"/>
        <w:autoSpaceDE w:val="0"/>
        <w:autoSpaceDN w:val="0"/>
        <w:spacing w:before="120" w:after="120"/>
        <w:ind w:firstLine="720"/>
        <w:jc w:val="both"/>
        <w:rPr>
          <w:sz w:val="26"/>
          <w:szCs w:val="26"/>
          <w:shd w:val="clear" w:color="auto" w:fill="FFFFFF"/>
        </w:rPr>
      </w:pPr>
      <w:r>
        <w:rPr>
          <w:b/>
          <w:sz w:val="26"/>
          <w:szCs w:val="26"/>
        </w:rPr>
        <w:t>3. Lĩnh</w:t>
      </w:r>
      <w:r>
        <w:rPr>
          <w:b/>
          <w:spacing w:val="-2"/>
          <w:sz w:val="26"/>
          <w:szCs w:val="26"/>
        </w:rPr>
        <w:t xml:space="preserve"> </w:t>
      </w:r>
      <w:r>
        <w:rPr>
          <w:b/>
          <w:sz w:val="26"/>
          <w:szCs w:val="26"/>
        </w:rPr>
        <w:t>vực</w:t>
      </w:r>
      <w:r>
        <w:rPr>
          <w:b/>
          <w:spacing w:val="-3"/>
          <w:sz w:val="26"/>
          <w:szCs w:val="26"/>
        </w:rPr>
        <w:t xml:space="preserve"> </w:t>
      </w:r>
      <w:r>
        <w:rPr>
          <w:b/>
          <w:sz w:val="26"/>
          <w:szCs w:val="26"/>
        </w:rPr>
        <w:t>áp</w:t>
      </w:r>
      <w:r>
        <w:rPr>
          <w:b/>
          <w:spacing w:val="-5"/>
          <w:sz w:val="26"/>
          <w:szCs w:val="26"/>
        </w:rPr>
        <w:t xml:space="preserve"> </w:t>
      </w:r>
      <w:r>
        <w:rPr>
          <w:b/>
          <w:sz w:val="26"/>
          <w:szCs w:val="26"/>
        </w:rPr>
        <w:t>dụng</w:t>
      </w:r>
      <w:r>
        <w:rPr>
          <w:b/>
          <w:spacing w:val="-2"/>
          <w:sz w:val="26"/>
          <w:szCs w:val="26"/>
        </w:rPr>
        <w:t xml:space="preserve"> </w:t>
      </w:r>
      <w:r>
        <w:rPr>
          <w:b/>
          <w:sz w:val="26"/>
          <w:szCs w:val="26"/>
        </w:rPr>
        <w:t>sáng</w:t>
      </w:r>
      <w:r>
        <w:rPr>
          <w:b/>
          <w:spacing w:val="-1"/>
          <w:sz w:val="26"/>
          <w:szCs w:val="26"/>
        </w:rPr>
        <w:t xml:space="preserve"> </w:t>
      </w:r>
      <w:r>
        <w:rPr>
          <w:b/>
          <w:sz w:val="26"/>
          <w:szCs w:val="26"/>
        </w:rPr>
        <w:t>kiến</w:t>
      </w:r>
      <w:r>
        <w:rPr>
          <w:sz w:val="26"/>
          <w:szCs w:val="26"/>
        </w:rPr>
        <w:t>:</w:t>
      </w:r>
      <w:r>
        <w:rPr>
          <w:spacing w:val="26"/>
          <w:sz w:val="26"/>
          <w:szCs w:val="26"/>
        </w:rPr>
        <w:t xml:space="preserve"> Giáo</w:t>
      </w:r>
      <w:r>
        <w:rPr>
          <w:spacing w:val="26"/>
          <w:sz w:val="26"/>
          <w:szCs w:val="26"/>
          <w:lang w:val="vi-VN"/>
        </w:rPr>
        <w:t xml:space="preserve"> dục</w:t>
      </w:r>
    </w:p>
    <w:p w14:paraId="11B520BA">
      <w:pPr>
        <w:pStyle w:val="17"/>
        <w:widowControl w:val="0"/>
        <w:autoSpaceDE w:val="0"/>
        <w:autoSpaceDN w:val="0"/>
        <w:spacing w:before="120" w:after="120"/>
        <w:ind w:left="0"/>
        <w:contextualSpacing w:val="0"/>
        <w:jc w:val="both"/>
        <w:rPr>
          <w:sz w:val="26"/>
          <w:szCs w:val="26"/>
        </w:rPr>
      </w:pPr>
      <w:r>
        <w:rPr>
          <w:b/>
          <w:sz w:val="26"/>
          <w:szCs w:val="26"/>
        </w:rPr>
        <w:tab/>
      </w:r>
      <w:r>
        <w:rPr>
          <w:b/>
          <w:sz w:val="26"/>
          <w:szCs w:val="26"/>
        </w:rPr>
        <w:t>4. Ngày</w:t>
      </w:r>
      <w:r>
        <w:rPr>
          <w:b/>
          <w:spacing w:val="-9"/>
          <w:sz w:val="26"/>
          <w:szCs w:val="26"/>
        </w:rPr>
        <w:t xml:space="preserve"> </w:t>
      </w:r>
      <w:r>
        <w:rPr>
          <w:b/>
          <w:sz w:val="26"/>
          <w:szCs w:val="26"/>
        </w:rPr>
        <w:t>sáng</w:t>
      </w:r>
      <w:r>
        <w:rPr>
          <w:b/>
          <w:spacing w:val="-4"/>
          <w:sz w:val="26"/>
          <w:szCs w:val="26"/>
        </w:rPr>
        <w:t xml:space="preserve"> </w:t>
      </w:r>
      <w:r>
        <w:rPr>
          <w:b/>
          <w:sz w:val="26"/>
          <w:szCs w:val="26"/>
        </w:rPr>
        <w:t>kiến</w:t>
      </w:r>
      <w:r>
        <w:rPr>
          <w:b/>
          <w:spacing w:val="-1"/>
          <w:sz w:val="26"/>
          <w:szCs w:val="26"/>
        </w:rPr>
        <w:t xml:space="preserve"> </w:t>
      </w:r>
      <w:r>
        <w:rPr>
          <w:b/>
          <w:sz w:val="26"/>
          <w:szCs w:val="26"/>
        </w:rPr>
        <w:t>được</w:t>
      </w:r>
      <w:r>
        <w:rPr>
          <w:b/>
          <w:spacing w:val="-4"/>
          <w:sz w:val="26"/>
          <w:szCs w:val="26"/>
        </w:rPr>
        <w:t xml:space="preserve"> </w:t>
      </w:r>
      <w:r>
        <w:rPr>
          <w:b/>
          <w:sz w:val="26"/>
          <w:szCs w:val="26"/>
        </w:rPr>
        <w:t>áp</w:t>
      </w:r>
      <w:r>
        <w:rPr>
          <w:b/>
          <w:spacing w:val="-4"/>
          <w:sz w:val="26"/>
          <w:szCs w:val="26"/>
        </w:rPr>
        <w:t xml:space="preserve"> </w:t>
      </w:r>
      <w:r>
        <w:rPr>
          <w:b/>
          <w:sz w:val="26"/>
          <w:szCs w:val="26"/>
        </w:rPr>
        <w:t>dụng</w:t>
      </w:r>
      <w:r>
        <w:rPr>
          <w:b/>
          <w:spacing w:val="-4"/>
          <w:sz w:val="26"/>
          <w:szCs w:val="26"/>
        </w:rPr>
        <w:t xml:space="preserve"> </w:t>
      </w:r>
      <w:r>
        <w:rPr>
          <w:b/>
          <w:sz w:val="26"/>
          <w:szCs w:val="26"/>
        </w:rPr>
        <w:t>lần</w:t>
      </w:r>
      <w:r>
        <w:rPr>
          <w:b/>
          <w:spacing w:val="-4"/>
          <w:sz w:val="26"/>
          <w:szCs w:val="26"/>
        </w:rPr>
        <w:t xml:space="preserve"> </w:t>
      </w:r>
      <w:r>
        <w:rPr>
          <w:b/>
          <w:sz w:val="26"/>
          <w:szCs w:val="26"/>
        </w:rPr>
        <w:t>đầu</w:t>
      </w:r>
      <w:r>
        <w:rPr>
          <w:b/>
          <w:spacing w:val="-4"/>
          <w:sz w:val="26"/>
          <w:szCs w:val="26"/>
        </w:rPr>
        <w:t xml:space="preserve"> </w:t>
      </w:r>
      <w:r>
        <w:rPr>
          <w:b/>
          <w:sz w:val="26"/>
          <w:szCs w:val="26"/>
        </w:rPr>
        <w:t>hoặc</w:t>
      </w:r>
      <w:r>
        <w:rPr>
          <w:b/>
          <w:spacing w:val="-1"/>
          <w:sz w:val="26"/>
          <w:szCs w:val="26"/>
        </w:rPr>
        <w:t xml:space="preserve"> </w:t>
      </w:r>
      <w:r>
        <w:rPr>
          <w:b/>
          <w:sz w:val="26"/>
          <w:szCs w:val="26"/>
        </w:rPr>
        <w:t>áp</w:t>
      </w:r>
      <w:r>
        <w:rPr>
          <w:b/>
          <w:spacing w:val="-5"/>
          <w:sz w:val="26"/>
          <w:szCs w:val="26"/>
        </w:rPr>
        <w:t xml:space="preserve"> </w:t>
      </w:r>
      <w:r>
        <w:rPr>
          <w:b/>
          <w:sz w:val="26"/>
          <w:szCs w:val="26"/>
        </w:rPr>
        <w:t>dụng</w:t>
      </w:r>
      <w:r>
        <w:rPr>
          <w:b/>
          <w:spacing w:val="-4"/>
          <w:sz w:val="26"/>
          <w:szCs w:val="26"/>
        </w:rPr>
        <w:t xml:space="preserve"> </w:t>
      </w:r>
      <w:r>
        <w:rPr>
          <w:b/>
          <w:sz w:val="26"/>
          <w:szCs w:val="26"/>
        </w:rPr>
        <w:t>thử</w:t>
      </w:r>
      <w:r>
        <w:rPr>
          <w:b/>
          <w:sz w:val="26"/>
          <w:szCs w:val="26"/>
          <w:lang w:val="vi-VN"/>
        </w:rPr>
        <w:t xml:space="preserve"> </w:t>
      </w:r>
      <w:r>
        <w:rPr>
          <w:sz w:val="26"/>
          <w:szCs w:val="26"/>
          <w:lang w:val="vi-VN"/>
        </w:rPr>
        <w:t xml:space="preserve">: </w:t>
      </w:r>
      <w:r>
        <w:rPr>
          <w:sz w:val="26"/>
          <w:szCs w:val="26"/>
        </w:rPr>
        <w:t>12</w:t>
      </w:r>
      <w:r>
        <w:rPr>
          <w:sz w:val="26"/>
          <w:szCs w:val="26"/>
          <w:lang w:val="vi-VN"/>
        </w:rPr>
        <w:t>/</w:t>
      </w:r>
      <w:r>
        <w:rPr>
          <w:sz w:val="26"/>
          <w:szCs w:val="26"/>
        </w:rPr>
        <w:t>9</w:t>
      </w:r>
      <w:r>
        <w:rPr>
          <w:sz w:val="26"/>
          <w:szCs w:val="26"/>
          <w:lang w:val="vi-VN"/>
        </w:rPr>
        <w:t>/202</w:t>
      </w:r>
      <w:r>
        <w:rPr>
          <w:sz w:val="26"/>
          <w:szCs w:val="26"/>
        </w:rPr>
        <w:t>4</w:t>
      </w:r>
    </w:p>
    <w:p w14:paraId="78B14ECF">
      <w:pPr>
        <w:pStyle w:val="17"/>
        <w:widowControl w:val="0"/>
        <w:autoSpaceDE w:val="0"/>
        <w:autoSpaceDN w:val="0"/>
        <w:spacing w:before="120" w:after="120"/>
        <w:ind w:left="0" w:firstLine="720"/>
        <w:contextualSpacing w:val="0"/>
        <w:jc w:val="both"/>
        <w:rPr>
          <w:sz w:val="26"/>
          <w:szCs w:val="26"/>
        </w:rPr>
      </w:pPr>
      <w:r>
        <w:rPr>
          <w:b/>
          <w:sz w:val="26"/>
          <w:szCs w:val="26"/>
        </w:rPr>
        <w:t>5. Mô</w:t>
      </w:r>
      <w:r>
        <w:rPr>
          <w:b/>
          <w:spacing w:val="-4"/>
          <w:sz w:val="26"/>
          <w:szCs w:val="26"/>
        </w:rPr>
        <w:t xml:space="preserve"> </w:t>
      </w:r>
      <w:r>
        <w:rPr>
          <w:b/>
          <w:sz w:val="26"/>
          <w:szCs w:val="26"/>
        </w:rPr>
        <w:t>tả</w:t>
      </w:r>
      <w:r>
        <w:rPr>
          <w:b/>
          <w:spacing w:val="-4"/>
          <w:sz w:val="26"/>
          <w:szCs w:val="26"/>
        </w:rPr>
        <w:t xml:space="preserve"> </w:t>
      </w:r>
      <w:r>
        <w:rPr>
          <w:b/>
          <w:sz w:val="26"/>
          <w:szCs w:val="26"/>
        </w:rPr>
        <w:t>bản</w:t>
      </w:r>
      <w:r>
        <w:rPr>
          <w:b/>
          <w:spacing w:val="-3"/>
          <w:sz w:val="26"/>
          <w:szCs w:val="26"/>
        </w:rPr>
        <w:t xml:space="preserve"> </w:t>
      </w:r>
      <w:r>
        <w:rPr>
          <w:b/>
          <w:sz w:val="26"/>
          <w:szCs w:val="26"/>
        </w:rPr>
        <w:t>chất</w:t>
      </w:r>
      <w:r>
        <w:rPr>
          <w:b/>
          <w:spacing w:val="-4"/>
          <w:sz w:val="26"/>
          <w:szCs w:val="26"/>
        </w:rPr>
        <w:t xml:space="preserve"> </w:t>
      </w:r>
      <w:r>
        <w:rPr>
          <w:b/>
          <w:sz w:val="26"/>
          <w:szCs w:val="26"/>
        </w:rPr>
        <w:t>của</w:t>
      </w:r>
      <w:r>
        <w:rPr>
          <w:b/>
          <w:spacing w:val="-4"/>
          <w:sz w:val="26"/>
          <w:szCs w:val="26"/>
        </w:rPr>
        <w:t xml:space="preserve"> </w:t>
      </w:r>
      <w:r>
        <w:rPr>
          <w:b/>
          <w:sz w:val="26"/>
          <w:szCs w:val="26"/>
        </w:rPr>
        <w:t>sáng</w:t>
      </w:r>
      <w:r>
        <w:rPr>
          <w:b/>
          <w:spacing w:val="-3"/>
          <w:sz w:val="26"/>
          <w:szCs w:val="26"/>
        </w:rPr>
        <w:t xml:space="preserve"> </w:t>
      </w:r>
      <w:r>
        <w:rPr>
          <w:b/>
          <w:spacing w:val="-2"/>
          <w:sz w:val="26"/>
          <w:szCs w:val="26"/>
        </w:rPr>
        <w:t xml:space="preserve">kiến: </w:t>
      </w:r>
      <w:r>
        <w:rPr>
          <w:spacing w:val="-2"/>
          <w:sz w:val="26"/>
          <w:szCs w:val="26"/>
        </w:rPr>
        <w:t xml:space="preserve"> </w:t>
      </w:r>
      <w:r>
        <w:rPr>
          <w:bCs/>
          <w:sz w:val="26"/>
          <w:szCs w:val="26"/>
        </w:rPr>
        <w:t>Ứng dụng kĩ thuật 5 phút thuộc bài bằng sơ đồ tư duy nhằm nâng cao chất lượng môn Lịch sử - Địa lí,</w:t>
      </w:r>
      <w:r>
        <w:rPr>
          <w:sz w:val="26"/>
          <w:szCs w:val="26"/>
        </w:rPr>
        <w:t xml:space="preserve"> áp dụng phục vụ cho công tác giảng dạy tại lớp 4A2. Nội dung sáng kiến có tính khả thi, có thể áp dụng cho tất cả các trường trong huyện và trong tỉnh.</w:t>
      </w:r>
    </w:p>
    <w:p w14:paraId="7D73702C">
      <w:pPr>
        <w:pStyle w:val="17"/>
        <w:widowControl w:val="0"/>
        <w:autoSpaceDE w:val="0"/>
        <w:autoSpaceDN w:val="0"/>
        <w:spacing w:before="120" w:after="120"/>
        <w:ind w:left="0" w:firstLine="720"/>
        <w:contextualSpacing w:val="0"/>
        <w:jc w:val="both"/>
        <w:rPr>
          <w:sz w:val="26"/>
          <w:szCs w:val="26"/>
        </w:rPr>
      </w:pPr>
      <w:r>
        <w:rPr>
          <w:b/>
          <w:i/>
          <w:sz w:val="26"/>
          <w:szCs w:val="26"/>
        </w:rPr>
        <w:t>5.1.Tình</w:t>
      </w:r>
      <w:r>
        <w:rPr>
          <w:b/>
          <w:i/>
          <w:spacing w:val="-7"/>
          <w:sz w:val="26"/>
          <w:szCs w:val="26"/>
        </w:rPr>
        <w:t xml:space="preserve"> </w:t>
      </w:r>
      <w:r>
        <w:rPr>
          <w:b/>
          <w:i/>
          <w:sz w:val="26"/>
          <w:szCs w:val="26"/>
        </w:rPr>
        <w:t>trạng</w:t>
      </w:r>
      <w:r>
        <w:rPr>
          <w:b/>
          <w:i/>
          <w:spacing w:val="-4"/>
          <w:sz w:val="26"/>
          <w:szCs w:val="26"/>
        </w:rPr>
        <w:t xml:space="preserve"> </w:t>
      </w:r>
      <w:r>
        <w:rPr>
          <w:b/>
          <w:i/>
          <w:sz w:val="26"/>
          <w:szCs w:val="26"/>
        </w:rPr>
        <w:t>của</w:t>
      </w:r>
      <w:r>
        <w:rPr>
          <w:b/>
          <w:i/>
          <w:spacing w:val="-5"/>
          <w:sz w:val="26"/>
          <w:szCs w:val="26"/>
        </w:rPr>
        <w:t xml:space="preserve"> </w:t>
      </w:r>
      <w:r>
        <w:rPr>
          <w:b/>
          <w:i/>
          <w:sz w:val="26"/>
          <w:szCs w:val="26"/>
        </w:rPr>
        <w:t>giải</w:t>
      </w:r>
      <w:r>
        <w:rPr>
          <w:b/>
          <w:i/>
          <w:spacing w:val="-4"/>
          <w:sz w:val="26"/>
          <w:szCs w:val="26"/>
        </w:rPr>
        <w:t xml:space="preserve"> </w:t>
      </w:r>
      <w:r>
        <w:rPr>
          <w:b/>
          <w:i/>
          <w:sz w:val="26"/>
          <w:szCs w:val="26"/>
        </w:rPr>
        <w:t>pháp</w:t>
      </w:r>
      <w:r>
        <w:rPr>
          <w:b/>
          <w:i/>
          <w:spacing w:val="-5"/>
          <w:sz w:val="26"/>
          <w:szCs w:val="26"/>
        </w:rPr>
        <w:t xml:space="preserve"> </w:t>
      </w:r>
      <w:r>
        <w:rPr>
          <w:b/>
          <w:i/>
          <w:sz w:val="26"/>
          <w:szCs w:val="26"/>
        </w:rPr>
        <w:t>đã</w:t>
      </w:r>
      <w:r>
        <w:rPr>
          <w:b/>
          <w:i/>
          <w:spacing w:val="-2"/>
          <w:sz w:val="26"/>
          <w:szCs w:val="26"/>
        </w:rPr>
        <w:t xml:space="preserve"> biết</w:t>
      </w:r>
      <w:r>
        <w:rPr>
          <w:i/>
          <w:spacing w:val="-2"/>
          <w:sz w:val="26"/>
          <w:szCs w:val="26"/>
        </w:rPr>
        <w:t>:</w:t>
      </w:r>
    </w:p>
    <w:p w14:paraId="50A34F61">
      <w:pPr>
        <w:pStyle w:val="12"/>
        <w:spacing w:before="120" w:beforeAutospacing="0" w:after="120" w:afterAutospacing="0"/>
        <w:ind w:firstLine="720"/>
        <w:jc w:val="both"/>
        <w:rPr>
          <w:sz w:val="26"/>
          <w:szCs w:val="26"/>
          <w:lang w:val="vi-VN"/>
        </w:rPr>
      </w:pPr>
      <w:r>
        <w:rPr>
          <w:sz w:val="26"/>
          <w:szCs w:val="26"/>
          <w:lang w:val="vi-VN"/>
        </w:rPr>
        <w:t xml:space="preserve">Học sinh từ lớp 3 lên lớp 4, các em chưa quen với việc ghi nhớ kiến thức bằng cách học thuộc lòng (các em đọc nhiều lần nhưng vẫn không thuộc) nội dung cần ghi nhớ. Từ đó dễ gây ra tâm lí chán nản, không thích học. Trước khi tôi thực hiện </w:t>
      </w:r>
      <w:r>
        <w:rPr>
          <w:bCs/>
          <w:sz w:val="26"/>
          <w:szCs w:val="26"/>
          <w:lang w:val="vi-VN"/>
        </w:rPr>
        <w:t xml:space="preserve"> kĩ thuật 5 phút thuộc bài bằng sơ đồ tư duy nhằm nâng cao chất lượng môn Lịch sử - Địa lí</w:t>
      </w:r>
      <w:r>
        <w:rPr>
          <w:sz w:val="26"/>
          <w:szCs w:val="26"/>
          <w:lang w:val="vi-VN"/>
        </w:rPr>
        <w:t xml:space="preserve"> vào giảng dạy các môn học ở lớp 4, tôi giảng dạy chủ yếu dựa vào: Sách giáo khoa, tranh ảnh minh họa và mô hình trực quan đơn giản. Giáo viên giảng bài, học sinh nghe, ghi chép và thực hiện các bài tập. Tôi đã thực hiện các phương pháp như: vấn đáp, đặt và nêu vấn đề, quan sát, thảo luận, trực quan, giảng bài kết hợp kể chuyện, vấn đáp học sinh chủ yếu học thuộc lòng theo sách giáo khoa. Phương pháp truyền thống giúp học sinh nắm bài, nhưng hiệu quả ghi nhớ không cao, dễ quên, thiếu tư duy hệ thống. Có sử dụng sơ đồ tư duy trong dạy học nhưng chủ yếu là giáo viên vẽ sẵn học sinh chỉ việc làm theo khuôn mẫu của giáo viên mà chưa nhận diện được nội dung nào cần vẽ sơ đồ tư duy, nội dung nào không thể dùng sơ đồ tư duy để thể hiện. Học sinh thụ động tiếp thu kiến thức, dễ quên nhanh, chưa phát triển kỹ năng tự học.</w:t>
      </w:r>
      <w:r>
        <w:rPr>
          <w:sz w:val="28"/>
          <w:szCs w:val="28"/>
          <w:lang w:val="vi-VN"/>
        </w:rPr>
        <w:t xml:space="preserve">     </w:t>
      </w:r>
      <w:r>
        <w:rPr>
          <w:sz w:val="26"/>
          <w:szCs w:val="26"/>
          <w:lang w:val="vi-VN"/>
        </w:rPr>
        <w:t xml:space="preserve">   </w:t>
      </w:r>
    </w:p>
    <w:p w14:paraId="54094C91">
      <w:pPr>
        <w:pStyle w:val="12"/>
        <w:spacing w:before="120" w:beforeAutospacing="0" w:after="120" w:afterAutospacing="0"/>
        <w:ind w:firstLine="720"/>
        <w:jc w:val="both"/>
        <w:rPr>
          <w:sz w:val="26"/>
          <w:szCs w:val="26"/>
          <w:lang w:val="vi-VN"/>
        </w:rPr>
      </w:pPr>
      <w:r>
        <w:rPr>
          <w:rStyle w:val="9"/>
          <w:b/>
          <w:sz w:val="26"/>
          <w:szCs w:val="26"/>
          <w:lang w:val="vi-VN"/>
        </w:rPr>
        <w:t>* Ưu điểm</w:t>
      </w:r>
      <w:r>
        <w:rPr>
          <w:lang w:val="vi-VN"/>
        </w:rPr>
        <w:t xml:space="preserve"> </w:t>
      </w:r>
      <w:r>
        <w:rPr>
          <w:sz w:val="26"/>
          <w:szCs w:val="26"/>
          <w:lang w:val="vi-VN"/>
        </w:rPr>
        <w:t>của phương pháp hiện tại</w:t>
      </w:r>
      <w:r>
        <w:rPr>
          <w:rStyle w:val="9"/>
          <w:sz w:val="26"/>
          <w:szCs w:val="26"/>
          <w:lang w:val="vi-VN"/>
        </w:rPr>
        <w:t>:</w:t>
      </w:r>
      <w:r>
        <w:rPr>
          <w:sz w:val="26"/>
          <w:szCs w:val="26"/>
          <w:lang w:val="vi-VN"/>
        </w:rPr>
        <w:t>Đơn giản, dễ thực hiện với điều kiện dạy học hiện tại. Học sinh chỉ cần nhìn vẽ lại sơ đồ tư duy tôi thiết kế sẵn và học.</w:t>
      </w:r>
    </w:p>
    <w:p w14:paraId="588E3FEF">
      <w:pPr>
        <w:pStyle w:val="12"/>
        <w:spacing w:before="120" w:beforeAutospacing="0" w:after="120" w:afterAutospacing="0"/>
        <w:ind w:firstLine="720"/>
        <w:jc w:val="both"/>
        <w:rPr>
          <w:spacing w:val="-8"/>
          <w:sz w:val="26"/>
          <w:szCs w:val="26"/>
          <w:lang w:val="vi-VN"/>
        </w:rPr>
      </w:pPr>
      <w:r>
        <w:rPr>
          <w:rStyle w:val="9"/>
          <w:b/>
          <w:spacing w:val="-8"/>
          <w:sz w:val="26"/>
          <w:szCs w:val="26"/>
          <w:lang w:val="vi-VN"/>
        </w:rPr>
        <w:t>* Nhược điểm</w:t>
      </w:r>
      <w:r>
        <w:rPr>
          <w:rStyle w:val="9"/>
          <w:spacing w:val="-8"/>
          <w:sz w:val="26"/>
          <w:szCs w:val="26"/>
          <w:lang w:val="vi-VN"/>
        </w:rPr>
        <w:t xml:space="preserve">: </w:t>
      </w:r>
      <w:r>
        <w:rPr>
          <w:spacing w:val="-8"/>
          <w:sz w:val="26"/>
          <w:szCs w:val="26"/>
          <w:lang w:val="vi-VN"/>
        </w:rPr>
        <w:t>Học sinh chủ yếu tiếp thu kiến thức thụ động, thiếu tính tương tác, học sinh dễ nhàm chán. Khó khăn trong việc duy trì sự hứng thú của học sinh. Khó khăn lớn nhất của giáo viên trong dạy học đó là việc vận dụng các phương pháp và hình thức tổ chức dạy học. Đặc biệt là về mặt phương pháp, nhiều giáo viên còn lúng túng trong việc sử dụng các phương pháp dạy học, chưa tìm thấy phương pháp dạy học hữu hiệu sao cho phù hợp với yêu cầu cần đạt của từng bài học cũng như đặc trưng của môn học. Trong khi cần chú trọng việc hình thành cho học sinh phương pháp học tập, rèn kỹ năng và thói quen tự tìm tòi nghiên cứu trước các sự vật, hiện tượng tự nhiên thì không ít giáo viên lại yêu cầu học sinh đọc thuộc lòng, nhồi nhét kiến thức, bắt học sinh phải công nhận một cách miễn cưỡng không phát huy được tính tò mò ham hiểu biết của học sinh</w:t>
      </w:r>
      <w:r>
        <w:rPr>
          <w:color w:val="333333"/>
          <w:spacing w:val="-8"/>
          <w:sz w:val="26"/>
          <w:szCs w:val="26"/>
          <w:lang w:val="vi-VN"/>
        </w:rPr>
        <w:t>.</w:t>
      </w:r>
    </w:p>
    <w:p w14:paraId="6437A1E4">
      <w:pPr>
        <w:shd w:val="clear" w:color="auto" w:fill="FFFFFF"/>
        <w:spacing w:before="120" w:after="120"/>
        <w:ind w:firstLine="720"/>
        <w:jc w:val="both"/>
        <w:outlineLvl w:val="1"/>
        <w:rPr>
          <w:spacing w:val="-8"/>
          <w:sz w:val="26"/>
          <w:szCs w:val="26"/>
          <w:lang w:val="nl-NL"/>
        </w:rPr>
      </w:pPr>
      <w:r>
        <w:rPr>
          <w:spacing w:val="-8"/>
          <w:sz w:val="26"/>
          <w:szCs w:val="26"/>
          <w:lang w:val="nl-NL"/>
        </w:rPr>
        <w:t>T</w:t>
      </w:r>
      <w:r>
        <w:rPr>
          <w:spacing w:val="-8"/>
          <w:sz w:val="26"/>
          <w:szCs w:val="26"/>
          <w:lang w:val="vi-VN"/>
        </w:rPr>
        <w:t>ừ</w:t>
      </w:r>
      <w:r>
        <w:rPr>
          <w:spacing w:val="-8"/>
          <w:sz w:val="26"/>
          <w:szCs w:val="26"/>
          <w:lang w:val="nl-NL"/>
        </w:rPr>
        <w:t xml:space="preserve"> thực trạng trên, ngay từ đầu năm học 2024 - 2025, tôi đã lấy ý kiến thăm dò học sinh lớp 4A2</w:t>
      </w:r>
      <w:r>
        <w:rPr>
          <w:spacing w:val="-8"/>
          <w:sz w:val="26"/>
          <w:szCs w:val="26"/>
          <w:lang w:val="vi-VN"/>
        </w:rPr>
        <w:t xml:space="preserve"> về hứng thú việc học môn </w:t>
      </w:r>
      <w:r>
        <w:rPr>
          <w:color w:val="333333"/>
          <w:spacing w:val="-8"/>
          <w:sz w:val="26"/>
          <w:szCs w:val="26"/>
          <w:lang w:val="vi-VN"/>
        </w:rPr>
        <w:t>Lịch sử - Địa lí</w:t>
      </w:r>
      <w:r>
        <w:rPr>
          <w:spacing w:val="-8"/>
          <w:sz w:val="26"/>
          <w:szCs w:val="26"/>
          <w:lang w:val="vi-VN"/>
        </w:rPr>
        <w:t>.</w:t>
      </w:r>
      <w:r>
        <w:rPr>
          <w:spacing w:val="-8"/>
          <w:sz w:val="26"/>
          <w:szCs w:val="26"/>
          <w:lang w:val="nl-NL"/>
        </w:rPr>
        <w:t>Trước</w:t>
      </w:r>
      <w:r>
        <w:rPr>
          <w:spacing w:val="-8"/>
          <w:sz w:val="26"/>
          <w:szCs w:val="26"/>
          <w:lang w:val="vi-VN"/>
        </w:rPr>
        <w:t xml:space="preserve"> khi </w:t>
      </w:r>
      <w:r>
        <w:rPr>
          <w:bCs/>
          <w:spacing w:val="-8"/>
          <w:sz w:val="26"/>
          <w:szCs w:val="26"/>
          <w:lang w:val="vi-VN"/>
        </w:rPr>
        <w:t xml:space="preserve">ứng dụng kĩ thuật 5 phút thuộc bài bằng sơ đồ tư duy </w:t>
      </w:r>
      <w:r>
        <w:rPr>
          <w:spacing w:val="-8"/>
          <w:sz w:val="26"/>
          <w:szCs w:val="26"/>
          <w:lang w:val="vi-VN"/>
        </w:rPr>
        <w:t>vào giảng dạy. K</w:t>
      </w:r>
      <w:r>
        <w:rPr>
          <w:spacing w:val="-8"/>
          <w:sz w:val="26"/>
          <w:szCs w:val="26"/>
          <w:lang w:val="nl-NL"/>
        </w:rPr>
        <w:t>ết quả thể hiện thông qua bảng số liệu như sau:</w:t>
      </w:r>
    </w:p>
    <w:tbl>
      <w:tblPr>
        <w:tblStyle w:val="14"/>
        <w:tblW w:w="91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350"/>
        <w:gridCol w:w="2693"/>
        <w:gridCol w:w="1985"/>
        <w:gridCol w:w="1842"/>
      </w:tblGrid>
      <w:tr w14:paraId="70BE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454AA183">
            <w:pPr>
              <w:pStyle w:val="8"/>
              <w:tabs>
                <w:tab w:val="left" w:pos="2520"/>
              </w:tabs>
              <w:jc w:val="center"/>
              <w:rPr>
                <w:sz w:val="26"/>
                <w:szCs w:val="26"/>
              </w:rPr>
            </w:pPr>
            <w:r>
              <w:rPr>
                <w:sz w:val="26"/>
                <w:szCs w:val="26"/>
              </w:rPr>
              <w:t>Tổng số</w:t>
            </w:r>
          </w:p>
          <w:p w14:paraId="5B22F7D4">
            <w:pPr>
              <w:pStyle w:val="8"/>
              <w:tabs>
                <w:tab w:val="left" w:pos="2520"/>
              </w:tabs>
              <w:jc w:val="center"/>
              <w:rPr>
                <w:sz w:val="26"/>
                <w:szCs w:val="26"/>
              </w:rPr>
            </w:pPr>
            <w:r>
              <w:rPr>
                <w:sz w:val="26"/>
                <w:szCs w:val="26"/>
              </w:rPr>
              <w:t>học sinh</w:t>
            </w:r>
          </w:p>
        </w:tc>
        <w:tc>
          <w:tcPr>
            <w:tcW w:w="1350" w:type="dxa"/>
          </w:tcPr>
          <w:p w14:paraId="678A66AA">
            <w:pPr>
              <w:pStyle w:val="8"/>
              <w:jc w:val="both"/>
              <w:rPr>
                <w:sz w:val="26"/>
                <w:szCs w:val="26"/>
              </w:rPr>
            </w:pPr>
            <w:r>
              <w:rPr>
                <w:bCs/>
                <w:iCs/>
                <w:sz w:val="26"/>
                <w:szCs w:val="26"/>
              </w:rPr>
              <w:t>Thích học môn Lịch sử- Địa lí</w:t>
            </w:r>
          </w:p>
        </w:tc>
        <w:tc>
          <w:tcPr>
            <w:tcW w:w="2693" w:type="dxa"/>
          </w:tcPr>
          <w:p w14:paraId="4391821E">
            <w:pPr>
              <w:pStyle w:val="8"/>
              <w:tabs>
                <w:tab w:val="left" w:pos="2520"/>
              </w:tabs>
              <w:jc w:val="center"/>
              <w:rPr>
                <w:bCs/>
                <w:iCs/>
                <w:sz w:val="26"/>
                <w:szCs w:val="26"/>
                <w:lang w:val="vi-VN"/>
              </w:rPr>
            </w:pPr>
            <w:r>
              <w:rPr>
                <w:bCs/>
                <w:iCs/>
                <w:sz w:val="26"/>
                <w:szCs w:val="26"/>
              </w:rPr>
              <w:t>Thích</w:t>
            </w:r>
            <w:r>
              <w:rPr>
                <w:bCs/>
                <w:iCs/>
                <w:sz w:val="26"/>
                <w:szCs w:val="26"/>
                <w:lang w:val="vi-VN"/>
              </w:rPr>
              <w:t xml:space="preserve"> v</w:t>
            </w:r>
            <w:r>
              <w:rPr>
                <w:bCs/>
                <w:iCs/>
                <w:sz w:val="26"/>
                <w:szCs w:val="26"/>
              </w:rPr>
              <w:t>ừa</w:t>
            </w:r>
            <w:r>
              <w:rPr>
                <w:bCs/>
                <w:iCs/>
                <w:sz w:val="26"/>
                <w:szCs w:val="26"/>
                <w:lang w:val="vi-VN"/>
              </w:rPr>
              <w:t xml:space="preserve"> </w:t>
            </w:r>
            <w:r>
              <w:rPr>
                <w:bCs/>
                <w:iCs/>
                <w:sz w:val="26"/>
                <w:szCs w:val="26"/>
              </w:rPr>
              <w:t>nghe, quan sát</w:t>
            </w:r>
            <w:r>
              <w:rPr>
                <w:bCs/>
                <w:iCs/>
                <w:sz w:val="26"/>
                <w:szCs w:val="26"/>
                <w:lang w:val="vi-VN"/>
              </w:rPr>
              <w:t xml:space="preserve"> vừa thực hành trải nghiệm</w:t>
            </w:r>
          </w:p>
        </w:tc>
        <w:tc>
          <w:tcPr>
            <w:tcW w:w="1985" w:type="dxa"/>
          </w:tcPr>
          <w:p w14:paraId="40398420">
            <w:pPr>
              <w:pStyle w:val="8"/>
              <w:tabs>
                <w:tab w:val="left" w:pos="2520"/>
              </w:tabs>
              <w:jc w:val="center"/>
              <w:rPr>
                <w:bCs/>
                <w:iCs/>
                <w:sz w:val="26"/>
                <w:szCs w:val="26"/>
                <w:lang w:val="vi-VN"/>
              </w:rPr>
            </w:pPr>
            <w:r>
              <w:rPr>
                <w:bCs/>
                <w:iCs/>
                <w:sz w:val="26"/>
                <w:szCs w:val="26"/>
                <w:lang w:val="vi-VN"/>
              </w:rPr>
              <w:t>Có nhu cầu thực hành khám phá nội dung bài học</w:t>
            </w:r>
          </w:p>
        </w:tc>
        <w:tc>
          <w:tcPr>
            <w:tcW w:w="1842" w:type="dxa"/>
          </w:tcPr>
          <w:p w14:paraId="798EA78C">
            <w:pPr>
              <w:pStyle w:val="8"/>
              <w:tabs>
                <w:tab w:val="left" w:pos="2520"/>
              </w:tabs>
              <w:jc w:val="center"/>
              <w:rPr>
                <w:bCs/>
                <w:iCs/>
                <w:sz w:val="26"/>
                <w:szCs w:val="26"/>
                <w:lang w:val="vi-VN"/>
              </w:rPr>
            </w:pPr>
            <w:r>
              <w:rPr>
                <w:bCs/>
                <w:iCs/>
                <w:sz w:val="26"/>
                <w:szCs w:val="26"/>
                <w:lang w:val="vi-VN"/>
              </w:rPr>
              <w:t>Đã thực hành khám phá nội dung bài học</w:t>
            </w:r>
          </w:p>
        </w:tc>
      </w:tr>
      <w:tr w14:paraId="556E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5C96A9E7">
            <w:pPr>
              <w:pStyle w:val="8"/>
              <w:tabs>
                <w:tab w:val="left" w:pos="2520"/>
              </w:tabs>
              <w:jc w:val="both"/>
              <w:rPr>
                <w:sz w:val="26"/>
                <w:szCs w:val="26"/>
              </w:rPr>
            </w:pPr>
            <w:r>
              <w:rPr>
                <w:sz w:val="26"/>
                <w:szCs w:val="26"/>
                <w:lang w:val="vi-VN"/>
              </w:rPr>
              <w:t xml:space="preserve">           </w:t>
            </w:r>
            <w:r>
              <w:rPr>
                <w:sz w:val="26"/>
                <w:szCs w:val="26"/>
              </w:rPr>
              <w:t>34</w:t>
            </w:r>
          </w:p>
        </w:tc>
        <w:tc>
          <w:tcPr>
            <w:tcW w:w="1350" w:type="dxa"/>
          </w:tcPr>
          <w:p w14:paraId="1B00D8DD">
            <w:pPr>
              <w:pStyle w:val="8"/>
              <w:tabs>
                <w:tab w:val="left" w:pos="2520"/>
              </w:tabs>
              <w:jc w:val="center"/>
              <w:rPr>
                <w:sz w:val="26"/>
                <w:szCs w:val="26"/>
              </w:rPr>
            </w:pPr>
            <w:r>
              <w:rPr>
                <w:sz w:val="26"/>
                <w:szCs w:val="26"/>
              </w:rPr>
              <w:t>5</w:t>
            </w:r>
          </w:p>
        </w:tc>
        <w:tc>
          <w:tcPr>
            <w:tcW w:w="2693" w:type="dxa"/>
          </w:tcPr>
          <w:p w14:paraId="0A8C56E0">
            <w:pPr>
              <w:pStyle w:val="8"/>
              <w:tabs>
                <w:tab w:val="left" w:pos="2520"/>
              </w:tabs>
              <w:jc w:val="center"/>
              <w:rPr>
                <w:sz w:val="26"/>
                <w:szCs w:val="26"/>
              </w:rPr>
            </w:pPr>
            <w:r>
              <w:rPr>
                <w:sz w:val="26"/>
                <w:szCs w:val="26"/>
              </w:rPr>
              <w:t>30</w:t>
            </w:r>
          </w:p>
        </w:tc>
        <w:tc>
          <w:tcPr>
            <w:tcW w:w="1985" w:type="dxa"/>
          </w:tcPr>
          <w:p w14:paraId="44ED98E1">
            <w:pPr>
              <w:pStyle w:val="8"/>
              <w:tabs>
                <w:tab w:val="left" w:pos="2520"/>
              </w:tabs>
              <w:jc w:val="center"/>
              <w:rPr>
                <w:sz w:val="26"/>
                <w:szCs w:val="26"/>
              </w:rPr>
            </w:pPr>
            <w:r>
              <w:rPr>
                <w:sz w:val="26"/>
                <w:szCs w:val="26"/>
              </w:rPr>
              <w:t>34</w:t>
            </w:r>
          </w:p>
        </w:tc>
        <w:tc>
          <w:tcPr>
            <w:tcW w:w="1842" w:type="dxa"/>
          </w:tcPr>
          <w:p w14:paraId="6A0ED0D8">
            <w:pPr>
              <w:pStyle w:val="8"/>
              <w:tabs>
                <w:tab w:val="left" w:pos="2520"/>
              </w:tabs>
              <w:jc w:val="center"/>
              <w:rPr>
                <w:sz w:val="26"/>
                <w:szCs w:val="26"/>
              </w:rPr>
            </w:pPr>
            <w:r>
              <w:rPr>
                <w:sz w:val="26"/>
                <w:szCs w:val="26"/>
              </w:rPr>
              <w:t>5</w:t>
            </w:r>
          </w:p>
        </w:tc>
      </w:tr>
      <w:tr w14:paraId="0C4B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185D3579">
            <w:pPr>
              <w:pStyle w:val="8"/>
              <w:tabs>
                <w:tab w:val="left" w:pos="2520"/>
              </w:tabs>
              <w:jc w:val="center"/>
              <w:rPr>
                <w:sz w:val="26"/>
                <w:szCs w:val="26"/>
              </w:rPr>
            </w:pPr>
            <w:r>
              <w:rPr>
                <w:sz w:val="26"/>
                <w:szCs w:val="26"/>
              </w:rPr>
              <w:t>100%</w:t>
            </w:r>
          </w:p>
        </w:tc>
        <w:tc>
          <w:tcPr>
            <w:tcW w:w="1350" w:type="dxa"/>
          </w:tcPr>
          <w:p w14:paraId="4AD92F29">
            <w:pPr>
              <w:pStyle w:val="8"/>
              <w:tabs>
                <w:tab w:val="left" w:pos="2520"/>
              </w:tabs>
              <w:jc w:val="center"/>
              <w:rPr>
                <w:sz w:val="26"/>
                <w:szCs w:val="26"/>
              </w:rPr>
            </w:pPr>
            <w:r>
              <w:rPr>
                <w:bCs/>
                <w:iCs/>
                <w:sz w:val="26"/>
                <w:szCs w:val="26"/>
              </w:rPr>
              <w:t>14,7 %</w:t>
            </w:r>
          </w:p>
        </w:tc>
        <w:tc>
          <w:tcPr>
            <w:tcW w:w="2693" w:type="dxa"/>
          </w:tcPr>
          <w:p w14:paraId="08F30752">
            <w:pPr>
              <w:pStyle w:val="8"/>
              <w:tabs>
                <w:tab w:val="left" w:pos="2520"/>
              </w:tabs>
              <w:jc w:val="center"/>
              <w:rPr>
                <w:sz w:val="26"/>
                <w:szCs w:val="26"/>
              </w:rPr>
            </w:pPr>
            <w:r>
              <w:rPr>
                <w:sz w:val="26"/>
                <w:szCs w:val="26"/>
              </w:rPr>
              <w:t>88,2 %</w:t>
            </w:r>
          </w:p>
        </w:tc>
        <w:tc>
          <w:tcPr>
            <w:tcW w:w="1985" w:type="dxa"/>
          </w:tcPr>
          <w:p w14:paraId="6E6C9CF1">
            <w:pPr>
              <w:pStyle w:val="8"/>
              <w:tabs>
                <w:tab w:val="left" w:pos="2520"/>
              </w:tabs>
              <w:jc w:val="center"/>
              <w:rPr>
                <w:sz w:val="26"/>
                <w:szCs w:val="26"/>
              </w:rPr>
            </w:pPr>
            <w:r>
              <w:rPr>
                <w:sz w:val="26"/>
                <w:szCs w:val="26"/>
              </w:rPr>
              <w:t>100%</w:t>
            </w:r>
          </w:p>
        </w:tc>
        <w:tc>
          <w:tcPr>
            <w:tcW w:w="1842" w:type="dxa"/>
          </w:tcPr>
          <w:p w14:paraId="57CDC6AE">
            <w:pPr>
              <w:pStyle w:val="8"/>
              <w:tabs>
                <w:tab w:val="left" w:pos="2520"/>
              </w:tabs>
              <w:jc w:val="center"/>
              <w:rPr>
                <w:sz w:val="26"/>
                <w:szCs w:val="26"/>
              </w:rPr>
            </w:pPr>
            <w:r>
              <w:rPr>
                <w:bCs/>
                <w:iCs/>
                <w:sz w:val="26"/>
                <w:szCs w:val="26"/>
              </w:rPr>
              <w:t>14,7%</w:t>
            </w:r>
          </w:p>
        </w:tc>
      </w:tr>
    </w:tbl>
    <w:p w14:paraId="62DE8B39">
      <w:pPr>
        <w:pStyle w:val="8"/>
        <w:spacing w:before="120" w:after="120"/>
        <w:ind w:left="720" w:firstLine="720"/>
        <w:jc w:val="center"/>
        <w:rPr>
          <w:color w:val="000000"/>
          <w:sz w:val="26"/>
          <w:szCs w:val="26"/>
          <w:shd w:val="clear" w:color="auto" w:fill="FFFFFF"/>
        </w:rPr>
      </w:pPr>
      <w:r>
        <w:rPr>
          <w:b/>
          <w:bCs/>
          <w:color w:val="000000"/>
          <w:sz w:val="26"/>
          <w:szCs w:val="26"/>
          <w:shd w:val="clear" w:color="auto" w:fill="FFFFFF"/>
        </w:rPr>
        <w:t>Bảng 1: Bảng điều tra trước khi áp dụng biện pháp</w:t>
      </w:r>
      <w:r>
        <w:rPr>
          <w:color w:val="000000"/>
          <w:sz w:val="26"/>
          <w:szCs w:val="26"/>
          <w:shd w:val="clear" w:color="auto" w:fill="FFFFFF"/>
        </w:rPr>
        <w:t>.</w:t>
      </w:r>
    </w:p>
    <w:p w14:paraId="57193CA2">
      <w:pPr>
        <w:pStyle w:val="8"/>
        <w:spacing w:before="120" w:after="120"/>
        <w:jc w:val="both"/>
        <w:rPr>
          <w:sz w:val="26"/>
          <w:szCs w:val="26"/>
          <w:lang w:val="vi-VN"/>
        </w:rPr>
      </w:pPr>
      <w:r>
        <w:rPr>
          <w:color w:val="000000"/>
          <w:sz w:val="26"/>
          <w:szCs w:val="26"/>
          <w:shd w:val="clear" w:color="auto" w:fill="FFFFFF"/>
        </w:rPr>
        <w:tab/>
      </w:r>
      <w:r>
        <w:rPr>
          <w:color w:val="000000"/>
          <w:sz w:val="26"/>
          <w:szCs w:val="26"/>
          <w:shd w:val="clear" w:color="auto" w:fill="FFFFFF"/>
        </w:rPr>
        <w:t>Từ bảng số liệu trên cho thấy</w:t>
      </w:r>
      <w:r>
        <w:rPr>
          <w:color w:val="FF0000"/>
          <w:sz w:val="26"/>
          <w:szCs w:val="26"/>
          <w:shd w:val="clear" w:color="auto" w:fill="FFFFFF"/>
        </w:rPr>
        <w:t xml:space="preserve"> </w:t>
      </w:r>
      <w:r>
        <w:rPr>
          <w:sz w:val="26"/>
          <w:szCs w:val="26"/>
          <w:shd w:val="clear" w:color="auto" w:fill="FFFFFF"/>
        </w:rPr>
        <w:t>ý thức</w:t>
      </w:r>
      <w:r>
        <w:rPr>
          <w:sz w:val="26"/>
          <w:szCs w:val="26"/>
          <w:shd w:val="clear" w:color="auto" w:fill="FFFFFF"/>
          <w:lang w:val="vi-VN"/>
        </w:rPr>
        <w:t xml:space="preserve"> học tập của các em có nhưng do giáo</w:t>
      </w:r>
      <w:r>
        <w:rPr>
          <w:sz w:val="26"/>
          <w:szCs w:val="26"/>
          <w:shd w:val="clear" w:color="auto" w:fill="FFFFFF"/>
        </w:rPr>
        <w:t xml:space="preserve"> viên</w:t>
      </w:r>
      <w:r>
        <w:rPr>
          <w:sz w:val="26"/>
          <w:szCs w:val="26"/>
          <w:shd w:val="clear" w:color="auto" w:fill="FFFFFF"/>
          <w:lang w:val="vi-VN"/>
        </w:rPr>
        <w:t xml:space="preserve"> chưa có một phương pháp dạy học thích hợp nhằm phát huy tính tích cực, tò mò, khả năng khám phá tri thức và tự chiếm lĩnh tri thức của các em.</w:t>
      </w:r>
      <w:r>
        <w:rPr>
          <w:color w:val="333333"/>
          <w:sz w:val="26"/>
          <w:szCs w:val="26"/>
        </w:rPr>
        <w:t xml:space="preserve">  </w:t>
      </w:r>
    </w:p>
    <w:p w14:paraId="7E37EFD6">
      <w:pPr>
        <w:spacing w:before="120" w:after="120"/>
        <w:ind w:firstLine="720"/>
        <w:jc w:val="both"/>
        <w:rPr>
          <w:spacing w:val="-6"/>
          <w:sz w:val="26"/>
          <w:szCs w:val="26"/>
          <w:lang w:val="vi-VN"/>
        </w:rPr>
      </w:pPr>
      <w:r>
        <w:rPr>
          <w:spacing w:val="-6"/>
          <w:sz w:val="26"/>
          <w:szCs w:val="26"/>
          <w:lang w:val="vi-VN"/>
        </w:rPr>
        <w:t xml:space="preserve">Là một giáo viên tâm huyết với công việc của mình, tôi luôn mong muốn học trò của mình, em nào cũng hiểu bài, ghi nhớ kiến thức một cách nhanh nhất, khắc sâu ghi nhớ và khó có thể quên kiến thức đã học. Em nào cũng </w:t>
      </w:r>
      <w:r>
        <w:rPr>
          <w:spacing w:val="-6"/>
          <w:sz w:val="26"/>
          <w:szCs w:val="26"/>
          <w:lang w:val="vi-VN" w:eastAsia="vi-VN"/>
        </w:rPr>
        <w:t xml:space="preserve">được trải nghiệm học thông qua làm, được tự thực hiện hoạt động dưới sự hỗ trợ của giáo viên hoặc người hướng dẫn. </w:t>
      </w:r>
      <w:r>
        <w:rPr>
          <w:spacing w:val="-6"/>
          <w:sz w:val="26"/>
          <w:szCs w:val="26"/>
          <w:lang w:val="vi-VN"/>
        </w:rPr>
        <w:t>Làm sao để học sinh tự hệ thống kiến thức khi đọc thông tin trong sách giáo khoa hay bất kì văn bản nào?.</w:t>
      </w:r>
      <w:r>
        <w:rPr>
          <w:spacing w:val="-6"/>
          <w:sz w:val="26"/>
          <w:szCs w:val="26"/>
          <w:lang w:val="nl-NL"/>
        </w:rPr>
        <w:t>Đây là câu hỏi đặt ra để tôi phải suy nghĩ, trăn trở và quyết tâm phấn đấu. Từ những lí do trên tôi đã tìm tòi, học hỏi thêm</w:t>
      </w:r>
      <w:r>
        <w:rPr>
          <w:spacing w:val="-6"/>
          <w:sz w:val="26"/>
          <w:szCs w:val="26"/>
          <w:lang w:val="vi-VN"/>
        </w:rPr>
        <w:t xml:space="preserve"> nhiều phương pháp khác. Và tôi đã mạnh dạn </w:t>
      </w:r>
      <w:r>
        <w:rPr>
          <w:bCs/>
          <w:spacing w:val="-6"/>
          <w:sz w:val="26"/>
          <w:szCs w:val="26"/>
          <w:lang w:val="vi-VN"/>
        </w:rPr>
        <w:t xml:space="preserve">Ứng dụng kĩ thuật 5 phút thuộc bài bằng sơ đồ tư duy nhằm nâng cao chất lượng môn Lịch sử - Địa lí cho học sinh lớp 4A2, Trường Tiểu học Giồng Găng  </w:t>
      </w:r>
    </w:p>
    <w:p w14:paraId="603A6306">
      <w:pPr>
        <w:spacing w:before="120" w:after="120"/>
        <w:jc w:val="both"/>
        <w:rPr>
          <w:b/>
          <w:sz w:val="26"/>
          <w:szCs w:val="26"/>
          <w:lang w:val="vi-VN"/>
        </w:rPr>
      </w:pPr>
      <w:r>
        <w:rPr>
          <w:b/>
          <w:sz w:val="26"/>
          <w:szCs w:val="26"/>
          <w:shd w:val="clear" w:color="auto" w:fill="FFFFFF"/>
          <w:lang w:val="vi-VN"/>
        </w:rPr>
        <w:tab/>
      </w:r>
      <w:r>
        <w:rPr>
          <w:b/>
          <w:sz w:val="26"/>
          <w:szCs w:val="26"/>
          <w:shd w:val="clear" w:color="auto" w:fill="FFFFFF"/>
          <w:lang w:val="vi-VN"/>
        </w:rPr>
        <w:t xml:space="preserve">5.2. </w:t>
      </w:r>
      <w:r>
        <w:rPr>
          <w:b/>
          <w:sz w:val="26"/>
          <w:szCs w:val="26"/>
          <w:lang w:val="vi-VN"/>
        </w:rPr>
        <w:t>Nội dung của giải pháp đề nghị công nhận là sáng kiến:</w:t>
      </w:r>
    </w:p>
    <w:p w14:paraId="5E187041">
      <w:pPr>
        <w:spacing w:before="120" w:after="120"/>
        <w:ind w:firstLine="720"/>
        <w:jc w:val="both"/>
        <w:rPr>
          <w:b/>
          <w:sz w:val="26"/>
          <w:szCs w:val="26"/>
          <w:shd w:val="clear" w:color="auto" w:fill="FFFFFF"/>
          <w:lang w:val="vi-VN"/>
        </w:rPr>
      </w:pPr>
      <w:r>
        <w:rPr>
          <w:b/>
          <w:i/>
          <w:sz w:val="26"/>
          <w:szCs w:val="26"/>
          <w:lang w:val="vi-VN"/>
        </w:rPr>
        <w:t>a)</w:t>
      </w:r>
      <w:r>
        <w:rPr>
          <w:i/>
          <w:sz w:val="26"/>
          <w:szCs w:val="26"/>
          <w:lang w:val="vi-VN"/>
        </w:rPr>
        <w:t xml:space="preserve"> </w:t>
      </w:r>
      <w:r>
        <w:rPr>
          <w:rStyle w:val="13"/>
          <w:i/>
          <w:sz w:val="26"/>
          <w:szCs w:val="26"/>
          <w:lang w:val="vi-VN"/>
        </w:rPr>
        <w:t>Mục đích của giải pháp:</w:t>
      </w:r>
    </w:p>
    <w:p w14:paraId="6A974B92">
      <w:pPr>
        <w:pStyle w:val="12"/>
        <w:spacing w:before="120" w:beforeAutospacing="0" w:after="120" w:afterAutospacing="0"/>
        <w:ind w:firstLine="720"/>
        <w:rPr>
          <w:sz w:val="26"/>
          <w:szCs w:val="26"/>
          <w:lang w:val="vi-VN"/>
        </w:rPr>
      </w:pPr>
      <w:r>
        <w:rPr>
          <w:sz w:val="26"/>
          <w:szCs w:val="26"/>
          <w:lang w:val="vi-VN"/>
        </w:rPr>
        <w:t>- Giúp học sinh tiếp thu kiến thức nhanh hơn, khắc sâu nội dung bài học và tăng hứng thú trong học tập, nhớ lâu kiến thức Lịch sử - Địa lí, thuộc bài trong 5 phút.</w:t>
      </w:r>
    </w:p>
    <w:p w14:paraId="493B17B3">
      <w:pPr>
        <w:pStyle w:val="12"/>
        <w:spacing w:before="120" w:beforeAutospacing="0" w:after="120" w:afterAutospacing="0"/>
        <w:ind w:firstLine="720"/>
        <w:rPr>
          <w:sz w:val="26"/>
          <w:szCs w:val="26"/>
          <w:lang w:val="vi-VN"/>
        </w:rPr>
      </w:pPr>
      <w:r>
        <w:rPr>
          <w:sz w:val="26"/>
          <w:szCs w:val="26"/>
          <w:lang w:val="vi-VN"/>
        </w:rPr>
        <w:t>- Phát triển tư duy hệ thống, logic cho học sinh.</w:t>
      </w:r>
    </w:p>
    <w:p w14:paraId="7B090AEF">
      <w:pPr>
        <w:pStyle w:val="12"/>
        <w:spacing w:before="120" w:beforeAutospacing="0" w:after="120" w:afterAutospacing="0"/>
        <w:ind w:firstLine="720"/>
        <w:jc w:val="both"/>
        <w:rPr>
          <w:sz w:val="26"/>
          <w:szCs w:val="26"/>
          <w:lang w:val="vi-VN"/>
        </w:rPr>
      </w:pPr>
      <w:r>
        <w:rPr>
          <w:sz w:val="26"/>
          <w:szCs w:val="26"/>
          <w:lang w:val="vi-VN"/>
        </w:rPr>
        <w:t>- Học sinh ứng dụng được cách học bằng sơ đồ tư duy cho nhiều môn học khác ngoài môn Lịch sử - Địa lí.</w:t>
      </w:r>
    </w:p>
    <w:p w14:paraId="24F57C05">
      <w:pPr>
        <w:pStyle w:val="12"/>
        <w:spacing w:before="120" w:beforeAutospacing="0" w:after="120" w:afterAutospacing="0"/>
        <w:ind w:firstLine="720"/>
        <w:jc w:val="both"/>
        <w:rPr>
          <w:rStyle w:val="13"/>
          <w:b w:val="0"/>
          <w:bCs w:val="0"/>
          <w:i/>
          <w:sz w:val="26"/>
          <w:szCs w:val="26"/>
          <w:lang w:val="vi-VN"/>
        </w:rPr>
      </w:pPr>
      <w:r>
        <w:rPr>
          <w:b/>
          <w:i/>
          <w:sz w:val="26"/>
          <w:szCs w:val="26"/>
          <w:lang w:val="vi-VN"/>
        </w:rPr>
        <w:t xml:space="preserve">b) </w:t>
      </w:r>
      <w:r>
        <w:rPr>
          <w:rStyle w:val="13"/>
          <w:i/>
          <w:sz w:val="26"/>
          <w:szCs w:val="26"/>
          <w:lang w:val="vi-VN"/>
        </w:rPr>
        <w:t>Tính mới của giải pháp:</w:t>
      </w:r>
    </w:p>
    <w:p w14:paraId="78A395C4">
      <w:pPr>
        <w:pStyle w:val="12"/>
        <w:spacing w:before="120" w:beforeAutospacing="0" w:after="120" w:afterAutospacing="0"/>
        <w:ind w:firstLine="720"/>
        <w:jc w:val="both"/>
        <w:rPr>
          <w:spacing w:val="-6"/>
          <w:sz w:val="26"/>
          <w:szCs w:val="26"/>
          <w:lang w:val="vi-VN"/>
        </w:rPr>
      </w:pPr>
      <w:r>
        <w:rPr>
          <w:spacing w:val="-6"/>
          <w:sz w:val="26"/>
          <w:szCs w:val="26"/>
          <w:lang w:val="vi-VN"/>
        </w:rPr>
        <w:t>- Học sinh tự xác định nội dung đó cần thực hiện kĩ thuật gì để hệ thống, khắc sâu kiến thức? Thấy được tác dụng của sơ đồ tư duy và có khả năng nhận định sử dụng sơ đồ tư duy ở những phần nào, nội dung nào, ở những môn học nào?</w:t>
      </w:r>
    </w:p>
    <w:p w14:paraId="36B58B1F">
      <w:pPr>
        <w:pStyle w:val="12"/>
        <w:spacing w:before="120" w:beforeAutospacing="0" w:after="120" w:afterAutospacing="0"/>
        <w:ind w:firstLine="720"/>
        <w:jc w:val="both"/>
        <w:rPr>
          <w:b/>
          <w:bCs/>
          <w:sz w:val="26"/>
          <w:szCs w:val="26"/>
          <w:lang w:val="vi-VN"/>
        </w:rPr>
      </w:pPr>
      <w:r>
        <w:rPr>
          <w:sz w:val="26"/>
          <w:szCs w:val="26"/>
          <w:lang w:val="vi-VN"/>
        </w:rPr>
        <w:t>- Học sinh được chủ động thiết kế sơ đồ tư duy theo cách hiểu của mình, sử dụng màu sắc và hình ảnh minh họa để tăng khả năng ghi nhớ.</w:t>
      </w:r>
    </w:p>
    <w:p w14:paraId="6DA6F51B">
      <w:pPr>
        <w:pStyle w:val="12"/>
        <w:spacing w:before="120" w:beforeAutospacing="0" w:after="120" w:afterAutospacing="0"/>
        <w:ind w:firstLine="720"/>
        <w:jc w:val="both"/>
        <w:rPr>
          <w:sz w:val="26"/>
          <w:szCs w:val="26"/>
          <w:lang w:val="vi-VN"/>
        </w:rPr>
      </w:pPr>
      <w:r>
        <w:rPr>
          <w:sz w:val="26"/>
          <w:szCs w:val="26"/>
          <w:lang w:val="vi-VN"/>
        </w:rPr>
        <w:t>- Tăng tư duy hệ thống, logic, khâu hiệu quả ghi nhớ trong 5 phút.</w:t>
      </w:r>
    </w:p>
    <w:p w14:paraId="39160CA3">
      <w:pPr>
        <w:pStyle w:val="12"/>
        <w:spacing w:before="120" w:beforeAutospacing="0" w:after="120" w:afterAutospacing="0"/>
        <w:ind w:firstLine="720"/>
        <w:jc w:val="both"/>
        <w:rPr>
          <w:spacing w:val="-4"/>
          <w:sz w:val="26"/>
          <w:szCs w:val="26"/>
          <w:lang w:val="vi-VN"/>
        </w:rPr>
      </w:pPr>
      <w:r>
        <w:rPr>
          <w:spacing w:val="-4"/>
          <w:sz w:val="26"/>
          <w:szCs w:val="26"/>
          <w:lang w:val="vi-VN"/>
        </w:rPr>
        <w:t xml:space="preserve">So với phương pháp học thuộc lòng truyền thống, sơ đồ tư duy giúp học sinh dễ dàng ghi nhớ kiến thức một cách logic và sinh động hơn chỉ trong 5 phút là có thể ghi nhớ một lượng kiến thức lớn. Giải pháp này cũng giúp học sinh phát huy khả năng tư duy và sáng tạo. Để giúp học sinh tự xác định nội dung kiến thức nào nên sử dụng </w:t>
      </w:r>
      <w:r>
        <w:rPr>
          <w:b/>
          <w:bCs/>
          <w:spacing w:val="-4"/>
          <w:sz w:val="26"/>
          <w:szCs w:val="26"/>
          <w:lang w:val="vi-VN"/>
        </w:rPr>
        <w:t>sơ đồ tư duy</w:t>
      </w:r>
      <w:r>
        <w:rPr>
          <w:spacing w:val="-4"/>
          <w:sz w:val="26"/>
          <w:szCs w:val="26"/>
          <w:lang w:val="vi-VN"/>
        </w:rPr>
        <w:t>, tôi đã áp dụng các biện pháp sau:</w:t>
      </w:r>
    </w:p>
    <w:p w14:paraId="1DEF9E90">
      <w:pPr>
        <w:pStyle w:val="12"/>
        <w:spacing w:before="120" w:beforeAutospacing="0" w:after="120" w:afterAutospacing="0"/>
        <w:ind w:firstLine="720"/>
        <w:jc w:val="both"/>
        <w:rPr>
          <w:b/>
          <w:bCs/>
          <w:sz w:val="26"/>
          <w:szCs w:val="26"/>
          <w:lang w:val="vi-VN"/>
        </w:rPr>
      </w:pPr>
      <w:r>
        <w:rPr>
          <w:b/>
          <w:bCs/>
          <w:sz w:val="26"/>
          <w:szCs w:val="26"/>
          <w:u w:val="single"/>
          <w:lang w:val="vi-VN"/>
        </w:rPr>
        <w:t>Biện pháp 1</w:t>
      </w:r>
      <w:r>
        <w:rPr>
          <w:b/>
          <w:bCs/>
          <w:sz w:val="26"/>
          <w:szCs w:val="26"/>
          <w:lang w:val="vi-VN"/>
        </w:rPr>
        <w:t>: Hướng dẫn học sinh nhận diện đặc điểm của nội dung</w:t>
      </w:r>
    </w:p>
    <w:p w14:paraId="0CA2A985">
      <w:pPr>
        <w:pStyle w:val="12"/>
        <w:spacing w:before="120" w:beforeAutospacing="0" w:after="120" w:afterAutospacing="0"/>
        <w:ind w:firstLine="720"/>
        <w:jc w:val="both"/>
        <w:rPr>
          <w:sz w:val="26"/>
          <w:szCs w:val="26"/>
          <w:lang w:val="vi-VN"/>
        </w:rPr>
      </w:pPr>
      <w:r>
        <w:rPr>
          <w:sz w:val="26"/>
          <w:szCs w:val="26"/>
          <w:lang w:val="vi-VN"/>
        </w:rPr>
        <w:t>Giúp học sinh hiểu rằng sơ đồ tư duy phù hợp với các nội dung:</w:t>
      </w:r>
    </w:p>
    <w:p w14:paraId="574E176D">
      <w:pPr>
        <w:pStyle w:val="12"/>
        <w:spacing w:before="120" w:beforeAutospacing="0" w:after="120" w:afterAutospacing="0"/>
        <w:ind w:firstLine="720"/>
        <w:jc w:val="both"/>
        <w:rPr>
          <w:sz w:val="26"/>
          <w:szCs w:val="26"/>
          <w:lang w:val="vi-VN"/>
        </w:rPr>
      </w:pPr>
      <w:r>
        <w:rPr>
          <w:sz w:val="26"/>
          <w:szCs w:val="26"/>
          <w:lang w:val="vi-VN"/>
        </w:rPr>
        <w:t>+ Có nhiều ý nhỏ liên quan đến một chủ đề chính.</w:t>
      </w:r>
    </w:p>
    <w:p w14:paraId="69E58EB5">
      <w:pPr>
        <w:pStyle w:val="12"/>
        <w:spacing w:before="120" w:beforeAutospacing="0" w:after="120" w:afterAutospacing="0"/>
        <w:ind w:firstLine="720"/>
        <w:jc w:val="both"/>
        <w:rPr>
          <w:sz w:val="26"/>
          <w:szCs w:val="26"/>
          <w:lang w:val="vi-VN"/>
        </w:rPr>
      </w:pPr>
      <w:r>
        <w:rPr>
          <w:sz w:val="26"/>
          <w:szCs w:val="26"/>
          <w:lang w:val="vi-VN"/>
        </w:rPr>
        <w:t>+ Có mối quan hệ giữa các ý, cần hệ thống hóa.</w:t>
      </w:r>
    </w:p>
    <w:p w14:paraId="26A094FD">
      <w:pPr>
        <w:pStyle w:val="12"/>
        <w:spacing w:before="120" w:beforeAutospacing="0" w:after="120" w:afterAutospacing="0"/>
        <w:ind w:firstLine="720"/>
        <w:jc w:val="both"/>
        <w:rPr>
          <w:sz w:val="26"/>
          <w:szCs w:val="26"/>
          <w:lang w:val="vi-VN"/>
        </w:rPr>
      </w:pPr>
      <w:r>
        <w:rPr>
          <w:sz w:val="26"/>
          <w:szCs w:val="26"/>
          <w:lang w:val="vi-VN"/>
        </w:rPr>
        <w:t>+ Cần ghi nhớ một cách trực quan, dễ hiểu.</w:t>
      </w:r>
    </w:p>
    <w:p w14:paraId="79808293">
      <w:pPr>
        <w:pStyle w:val="12"/>
        <w:spacing w:before="120" w:beforeAutospacing="0" w:after="120" w:afterAutospacing="0"/>
        <w:ind w:firstLine="720"/>
        <w:jc w:val="both"/>
        <w:rPr>
          <w:spacing w:val="-4"/>
          <w:sz w:val="26"/>
          <w:szCs w:val="26"/>
          <w:lang w:val="vi-VN"/>
        </w:rPr>
      </w:pPr>
      <w:r>
        <w:rPr>
          <w:spacing w:val="-4"/>
          <w:sz w:val="26"/>
          <w:szCs w:val="26"/>
          <w:u w:val="single"/>
          <w:lang w:val="vi-VN"/>
        </w:rPr>
        <w:t>Ví dụ</w:t>
      </w:r>
      <w:r>
        <w:rPr>
          <w:spacing w:val="-4"/>
          <w:sz w:val="26"/>
          <w:szCs w:val="26"/>
          <w:lang w:val="vi-VN"/>
        </w:rPr>
        <w:t xml:space="preserve">: Trong môn </w:t>
      </w:r>
      <w:r>
        <w:rPr>
          <w:b/>
          <w:bCs/>
          <w:spacing w:val="-4"/>
          <w:sz w:val="26"/>
          <w:szCs w:val="26"/>
          <w:lang w:val="vi-VN"/>
        </w:rPr>
        <w:t>Lịch sử - Địa lí</w:t>
      </w:r>
      <w:r>
        <w:rPr>
          <w:spacing w:val="-4"/>
          <w:sz w:val="26"/>
          <w:szCs w:val="26"/>
          <w:lang w:val="vi-VN"/>
        </w:rPr>
        <w:t>, học sinh có thể dùng sơ đồ tư duy để trình bày:</w:t>
      </w:r>
    </w:p>
    <w:p w14:paraId="521E4B58">
      <w:pPr>
        <w:pStyle w:val="12"/>
        <w:spacing w:before="120" w:beforeAutospacing="0" w:after="120" w:afterAutospacing="0"/>
        <w:ind w:firstLine="720"/>
        <w:jc w:val="both"/>
        <w:rPr>
          <w:sz w:val="26"/>
          <w:szCs w:val="26"/>
          <w:lang w:val="vi-VN"/>
        </w:rPr>
      </w:pPr>
      <w:r>
        <w:rPr>
          <w:b/>
          <w:bCs/>
          <w:sz w:val="26"/>
          <w:szCs w:val="26"/>
          <w:lang w:val="vi-VN"/>
        </w:rPr>
        <w:t>Lịch sử</w:t>
      </w:r>
      <w:r>
        <w:rPr>
          <w:sz w:val="26"/>
          <w:szCs w:val="26"/>
          <w:lang w:val="vi-VN"/>
        </w:rPr>
        <w:t xml:space="preserve">: Các sự kiện theo trình tự thời gian, nguyên nhân - diễn biến - kết quả của một sự kiện. </w:t>
      </w:r>
    </w:p>
    <w:p w14:paraId="6F3D583E">
      <w:pPr>
        <w:pStyle w:val="12"/>
        <w:spacing w:before="120" w:beforeAutospacing="0" w:after="120" w:afterAutospacing="0"/>
        <w:ind w:firstLine="720"/>
        <w:jc w:val="both"/>
        <w:rPr>
          <w:sz w:val="26"/>
          <w:szCs w:val="26"/>
          <w:lang w:val="vi-VN"/>
        </w:rPr>
      </w:pPr>
      <w:r>
        <w:rPr>
          <w:b/>
          <w:bCs/>
          <w:sz w:val="26"/>
          <w:szCs w:val="26"/>
          <w:lang w:val="vi-VN"/>
        </w:rPr>
        <w:t>Địa lí</w:t>
      </w:r>
      <w:r>
        <w:rPr>
          <w:sz w:val="26"/>
          <w:szCs w:val="26"/>
          <w:lang w:val="vi-VN"/>
        </w:rPr>
        <w:t>: Đặc điểm tự nhiên, kinh tế, văn hóa của một khu vực</w:t>
      </w:r>
    </w:p>
    <w:p w14:paraId="1F6F243B">
      <w:pPr>
        <w:pStyle w:val="12"/>
        <w:spacing w:before="120" w:beforeAutospacing="0" w:after="120" w:afterAutospacing="0"/>
        <w:ind w:firstLine="720"/>
        <w:jc w:val="both"/>
        <w:rPr>
          <w:b/>
          <w:bCs/>
          <w:sz w:val="26"/>
          <w:szCs w:val="26"/>
          <w:lang w:val="vi-VN"/>
        </w:rPr>
      </w:pPr>
      <w:r>
        <w:rPr>
          <w:b/>
          <w:bCs/>
          <w:sz w:val="26"/>
          <w:szCs w:val="26"/>
          <w:u w:val="single"/>
          <w:lang w:val="vi-VN"/>
        </w:rPr>
        <w:t>Biện pháp 2</w:t>
      </w:r>
      <w:r>
        <w:rPr>
          <w:b/>
          <w:bCs/>
          <w:sz w:val="26"/>
          <w:szCs w:val="26"/>
          <w:lang w:val="vi-VN"/>
        </w:rPr>
        <w:t>: Đặt câu hỏi gợi mở</w:t>
      </w:r>
    </w:p>
    <w:p w14:paraId="05CDBFE2">
      <w:pPr>
        <w:pStyle w:val="12"/>
        <w:spacing w:before="120" w:beforeAutospacing="0" w:after="120" w:afterAutospacing="0"/>
        <w:ind w:firstLine="720"/>
        <w:jc w:val="both"/>
        <w:rPr>
          <w:sz w:val="26"/>
          <w:szCs w:val="26"/>
          <w:lang w:val="vi-VN"/>
        </w:rPr>
      </w:pPr>
      <w:r>
        <w:rPr>
          <w:sz w:val="26"/>
          <w:szCs w:val="26"/>
          <w:lang w:val="vi-VN"/>
        </w:rPr>
        <w:t>Hướng dẫn học sinh tự hỏi:</w:t>
      </w:r>
    </w:p>
    <w:p w14:paraId="4146E96A">
      <w:pPr>
        <w:pStyle w:val="12"/>
        <w:spacing w:before="120" w:beforeAutospacing="0" w:after="120" w:afterAutospacing="0"/>
        <w:ind w:firstLine="720"/>
        <w:jc w:val="both"/>
        <w:rPr>
          <w:bCs/>
          <w:sz w:val="26"/>
          <w:szCs w:val="26"/>
          <w:lang w:val="vi-VN"/>
        </w:rPr>
      </w:pPr>
      <w:r>
        <w:rPr>
          <w:sz w:val="26"/>
          <w:szCs w:val="26"/>
          <w:lang w:val="vi-VN"/>
        </w:rPr>
        <w:t xml:space="preserve">+ </w:t>
      </w:r>
      <w:r>
        <w:rPr>
          <w:bCs/>
          <w:sz w:val="26"/>
          <w:szCs w:val="26"/>
          <w:lang w:val="vi-VN"/>
        </w:rPr>
        <w:t>Nội dung này có nhiều ý nhỏ không?</w:t>
      </w:r>
    </w:p>
    <w:p w14:paraId="587556B5">
      <w:pPr>
        <w:pStyle w:val="12"/>
        <w:spacing w:before="120" w:beforeAutospacing="0" w:after="120" w:afterAutospacing="0"/>
        <w:ind w:firstLine="720"/>
        <w:jc w:val="both"/>
        <w:rPr>
          <w:bCs/>
          <w:sz w:val="26"/>
          <w:szCs w:val="26"/>
          <w:lang w:val="vi-VN"/>
        </w:rPr>
      </w:pPr>
      <w:r>
        <w:rPr>
          <w:bCs/>
          <w:sz w:val="26"/>
          <w:szCs w:val="26"/>
          <w:lang w:val="vi-VN"/>
        </w:rPr>
        <w:t>+ Các ý có mối liên hệ với nhau không?</w:t>
      </w:r>
    </w:p>
    <w:p w14:paraId="288C375F">
      <w:pPr>
        <w:pStyle w:val="12"/>
        <w:spacing w:before="120" w:beforeAutospacing="0" w:after="120" w:afterAutospacing="0"/>
        <w:ind w:firstLine="720"/>
        <w:jc w:val="both"/>
        <w:rPr>
          <w:sz w:val="26"/>
          <w:szCs w:val="26"/>
          <w:lang w:val="vi-VN"/>
        </w:rPr>
      </w:pPr>
      <w:r>
        <w:rPr>
          <w:sz w:val="26"/>
          <w:szCs w:val="26"/>
          <w:lang w:val="vi-VN"/>
        </w:rPr>
        <w:t xml:space="preserve">Nếu câu trả lời là </w:t>
      </w:r>
      <w:r>
        <w:rPr>
          <w:b/>
          <w:bCs/>
          <w:sz w:val="26"/>
          <w:szCs w:val="26"/>
          <w:lang w:val="vi-VN"/>
        </w:rPr>
        <w:t>"Có"</w:t>
      </w:r>
      <w:r>
        <w:rPr>
          <w:sz w:val="26"/>
          <w:szCs w:val="26"/>
          <w:lang w:val="vi-VN"/>
        </w:rPr>
        <w:t>, thì nên dùng sơ đồ tư duy.</w:t>
      </w:r>
    </w:p>
    <w:p w14:paraId="2634F448">
      <w:pPr>
        <w:pStyle w:val="12"/>
        <w:spacing w:before="120" w:beforeAutospacing="0" w:after="120" w:afterAutospacing="0"/>
        <w:ind w:firstLine="720"/>
        <w:jc w:val="both"/>
        <w:rPr>
          <w:bCs/>
          <w:sz w:val="26"/>
          <w:szCs w:val="26"/>
          <w:lang w:val="vi-VN"/>
        </w:rPr>
      </w:pPr>
      <w:r>
        <w:rPr>
          <w:bCs/>
          <w:sz w:val="26"/>
          <w:szCs w:val="26"/>
          <w:lang w:val="vi-VN"/>
        </w:rPr>
        <w:t>+ Nếu trình bày theo cách thông thường, có dễ hiểu không?</w:t>
      </w:r>
    </w:p>
    <w:p w14:paraId="588C2D8B">
      <w:pPr>
        <w:pStyle w:val="12"/>
        <w:spacing w:before="120" w:beforeAutospacing="0" w:after="120" w:afterAutospacing="0"/>
        <w:ind w:firstLine="720"/>
        <w:jc w:val="both"/>
        <w:rPr>
          <w:sz w:val="26"/>
          <w:szCs w:val="26"/>
          <w:lang w:val="vi-VN"/>
        </w:rPr>
      </w:pPr>
      <w:r>
        <w:rPr>
          <w:sz w:val="26"/>
          <w:szCs w:val="26"/>
          <w:lang w:val="vi-VN"/>
        </w:rPr>
        <w:t xml:space="preserve">Nếu câu trả lời là </w:t>
      </w:r>
      <w:r>
        <w:rPr>
          <w:b/>
          <w:bCs/>
          <w:sz w:val="26"/>
          <w:szCs w:val="26"/>
          <w:lang w:val="vi-VN"/>
        </w:rPr>
        <w:t>"không"</w:t>
      </w:r>
      <w:r>
        <w:rPr>
          <w:sz w:val="26"/>
          <w:szCs w:val="26"/>
          <w:lang w:val="vi-VN"/>
        </w:rPr>
        <w:t>, thì nên dùng sơ đồ tư duy.</w:t>
      </w:r>
    </w:p>
    <w:p w14:paraId="14BC20F7">
      <w:pPr>
        <w:pStyle w:val="12"/>
        <w:spacing w:before="120" w:beforeAutospacing="0" w:after="120" w:afterAutospacing="0"/>
        <w:ind w:firstLine="720"/>
        <w:jc w:val="both"/>
        <w:rPr>
          <w:b/>
          <w:bCs/>
          <w:sz w:val="26"/>
          <w:szCs w:val="26"/>
          <w:lang w:val="vi-VN"/>
        </w:rPr>
      </w:pPr>
      <w:r>
        <w:rPr>
          <w:b/>
          <w:bCs/>
          <w:sz w:val="26"/>
          <w:szCs w:val="26"/>
          <w:u w:val="single"/>
          <w:lang w:val="vi-VN"/>
        </w:rPr>
        <w:t>Biện pháp 3</w:t>
      </w:r>
      <w:r>
        <w:rPr>
          <w:b/>
          <w:bCs/>
          <w:sz w:val="26"/>
          <w:szCs w:val="26"/>
          <w:lang w:val="vi-VN"/>
        </w:rPr>
        <w:t>: Cho học sinh thực hành so sánh</w:t>
      </w:r>
    </w:p>
    <w:p w14:paraId="104953B0">
      <w:pPr>
        <w:pStyle w:val="12"/>
        <w:spacing w:before="120" w:beforeAutospacing="0" w:after="120" w:afterAutospacing="0"/>
        <w:ind w:firstLine="720"/>
        <w:jc w:val="both"/>
        <w:rPr>
          <w:spacing w:val="-6"/>
          <w:sz w:val="26"/>
          <w:szCs w:val="26"/>
          <w:lang w:val="vi-VN"/>
        </w:rPr>
      </w:pPr>
      <w:r>
        <w:rPr>
          <w:b/>
          <w:bCs/>
          <w:spacing w:val="-6"/>
          <w:sz w:val="26"/>
          <w:szCs w:val="26"/>
          <w:lang w:val="vi-VN"/>
        </w:rPr>
        <w:t xml:space="preserve">+ </w:t>
      </w:r>
      <w:r>
        <w:rPr>
          <w:spacing w:val="-6"/>
          <w:sz w:val="26"/>
          <w:szCs w:val="26"/>
          <w:lang w:val="vi-VN"/>
        </w:rPr>
        <w:t>Giao một nội dung và yêu cầu học sinh trình bày theo cách ghi chép thông thường.</w:t>
      </w:r>
    </w:p>
    <w:p w14:paraId="681C4400">
      <w:pPr>
        <w:pStyle w:val="12"/>
        <w:spacing w:before="120" w:beforeAutospacing="0" w:after="120" w:afterAutospacing="0"/>
        <w:ind w:firstLine="720"/>
        <w:jc w:val="both"/>
        <w:rPr>
          <w:sz w:val="26"/>
          <w:szCs w:val="26"/>
          <w:lang w:val="vi-VN"/>
        </w:rPr>
      </w:pPr>
      <w:r>
        <w:rPr>
          <w:b/>
          <w:bCs/>
          <w:sz w:val="26"/>
          <w:szCs w:val="26"/>
          <w:lang w:val="vi-VN"/>
        </w:rPr>
        <w:t xml:space="preserve">+ </w:t>
      </w:r>
      <w:r>
        <w:rPr>
          <w:sz w:val="26"/>
          <w:szCs w:val="26"/>
          <w:lang w:val="vi-VN"/>
        </w:rPr>
        <w:t>Sau đó, hướng dẫn các em chuyển nội dung đó thành sơ đồ tư duy.</w:t>
      </w:r>
    </w:p>
    <w:p w14:paraId="1F69B5A1">
      <w:pPr>
        <w:pStyle w:val="12"/>
        <w:spacing w:before="120" w:beforeAutospacing="0" w:after="120" w:afterAutospacing="0"/>
        <w:ind w:firstLine="720"/>
        <w:jc w:val="both"/>
        <w:rPr>
          <w:sz w:val="26"/>
          <w:szCs w:val="26"/>
          <w:lang w:val="vi-VN"/>
        </w:rPr>
      </w:pPr>
      <w:r>
        <w:rPr>
          <w:b/>
          <w:bCs/>
          <w:sz w:val="26"/>
          <w:szCs w:val="26"/>
          <w:lang w:val="vi-VN"/>
        </w:rPr>
        <w:t xml:space="preserve">+ </w:t>
      </w:r>
      <w:r>
        <w:rPr>
          <w:sz w:val="26"/>
          <w:szCs w:val="26"/>
          <w:lang w:val="vi-VN"/>
        </w:rPr>
        <w:t>Cuối cùng, cho học sinh so sánh xem cách nào dễ hiểu, dễ nhớ hơn.</w:t>
      </w:r>
    </w:p>
    <w:p w14:paraId="35699E1B">
      <w:pPr>
        <w:pStyle w:val="12"/>
        <w:spacing w:before="120" w:beforeAutospacing="0" w:after="120" w:afterAutospacing="0"/>
        <w:ind w:firstLine="720"/>
        <w:jc w:val="both"/>
        <w:rPr>
          <w:b/>
          <w:bCs/>
          <w:sz w:val="26"/>
          <w:szCs w:val="26"/>
          <w:lang w:val="vi-VN"/>
        </w:rPr>
      </w:pPr>
      <w:r>
        <w:rPr>
          <w:b/>
          <w:bCs/>
          <w:sz w:val="26"/>
          <w:szCs w:val="26"/>
          <w:u w:val="single"/>
          <w:lang w:val="vi-VN"/>
        </w:rPr>
        <w:t>Biện pháp 4</w:t>
      </w:r>
      <w:r>
        <w:rPr>
          <w:b/>
          <w:bCs/>
          <w:sz w:val="26"/>
          <w:szCs w:val="26"/>
          <w:lang w:val="vi-VN"/>
        </w:rPr>
        <w:t>: Làm mẫu và luyện tập dần dần</w:t>
      </w:r>
    </w:p>
    <w:p w14:paraId="2FE349A0">
      <w:pPr>
        <w:pStyle w:val="12"/>
        <w:spacing w:before="120" w:beforeAutospacing="0" w:after="120" w:afterAutospacing="0"/>
        <w:ind w:firstLine="720"/>
        <w:jc w:val="both"/>
        <w:rPr>
          <w:sz w:val="26"/>
          <w:szCs w:val="26"/>
          <w:lang w:val="vi-VN"/>
        </w:rPr>
      </w:pPr>
      <w:r>
        <w:rPr>
          <w:b/>
          <w:bCs/>
          <w:sz w:val="26"/>
          <w:szCs w:val="26"/>
          <w:lang w:val="vi-VN"/>
        </w:rPr>
        <w:t xml:space="preserve">+ </w:t>
      </w:r>
      <w:r>
        <w:rPr>
          <w:sz w:val="26"/>
          <w:szCs w:val="26"/>
          <w:lang w:val="vi-VN"/>
        </w:rPr>
        <w:t>Ban đầu, giáo viên có thể hướng dẫn mẫu một số bài.</w:t>
      </w:r>
    </w:p>
    <w:p w14:paraId="3D8C5478">
      <w:pPr>
        <w:pStyle w:val="12"/>
        <w:spacing w:before="120" w:beforeAutospacing="0" w:after="120" w:afterAutospacing="0"/>
        <w:ind w:firstLine="720"/>
        <w:jc w:val="both"/>
        <w:rPr>
          <w:sz w:val="26"/>
          <w:szCs w:val="26"/>
          <w:lang w:val="vi-VN"/>
        </w:rPr>
      </w:pPr>
      <w:r>
        <w:rPr>
          <w:bCs/>
          <w:sz w:val="26"/>
          <w:szCs w:val="26"/>
          <w:lang w:val="vi-VN"/>
        </w:rPr>
        <w:t xml:space="preserve">+ </w:t>
      </w:r>
      <w:r>
        <w:rPr>
          <w:sz w:val="26"/>
          <w:szCs w:val="26"/>
          <w:lang w:val="vi-VN"/>
        </w:rPr>
        <w:t>Sau đó, yêu cầu học sinh tự tìm nội dung phù hợp để vẽ sơ đồ tư duy.</w:t>
      </w:r>
    </w:p>
    <w:p w14:paraId="4B915529">
      <w:pPr>
        <w:pStyle w:val="12"/>
        <w:spacing w:before="120" w:beforeAutospacing="0" w:after="120" w:afterAutospacing="0"/>
        <w:ind w:firstLine="720"/>
        <w:jc w:val="both"/>
        <w:rPr>
          <w:sz w:val="26"/>
          <w:szCs w:val="26"/>
          <w:lang w:val="vi-VN"/>
        </w:rPr>
      </w:pPr>
      <w:r>
        <w:rPr>
          <w:b/>
          <w:bCs/>
          <w:sz w:val="26"/>
          <w:szCs w:val="26"/>
          <w:lang w:val="vi-VN"/>
        </w:rPr>
        <w:t xml:space="preserve">+ </w:t>
      </w:r>
      <w:r>
        <w:rPr>
          <w:sz w:val="26"/>
          <w:szCs w:val="26"/>
          <w:lang w:val="vi-VN"/>
        </w:rPr>
        <w:t>Khuyến khích các em chia sẻ, thảo luận về cách lựa chọn của mình.</w:t>
      </w:r>
    </w:p>
    <w:p w14:paraId="217CF05F">
      <w:pPr>
        <w:pStyle w:val="12"/>
        <w:spacing w:before="120" w:beforeAutospacing="0" w:after="120" w:afterAutospacing="0"/>
        <w:ind w:firstLine="720"/>
        <w:jc w:val="both"/>
        <w:rPr>
          <w:sz w:val="26"/>
          <w:szCs w:val="26"/>
          <w:lang w:val="vi-VN"/>
        </w:rPr>
      </w:pPr>
      <w:r>
        <w:rPr>
          <w:b/>
          <w:bCs/>
          <w:sz w:val="26"/>
          <w:szCs w:val="26"/>
          <w:lang w:val="vi-VN"/>
        </w:rPr>
        <w:t>Một số hình thức thực hiện:</w:t>
      </w:r>
    </w:p>
    <w:p w14:paraId="511E2442">
      <w:pPr>
        <w:pStyle w:val="12"/>
        <w:spacing w:before="120" w:beforeAutospacing="0" w:after="120" w:afterAutospacing="0"/>
        <w:ind w:firstLine="720"/>
        <w:jc w:val="both"/>
        <w:rPr>
          <w:b/>
          <w:i/>
          <w:sz w:val="26"/>
          <w:szCs w:val="26"/>
          <w:lang w:val="vi-VN"/>
        </w:rPr>
      </w:pPr>
      <w:r>
        <w:rPr>
          <w:b/>
          <w:i/>
          <w:sz w:val="26"/>
          <w:szCs w:val="26"/>
          <w:lang w:val="vi-VN"/>
        </w:rPr>
        <w:t>* Xây dựng sơ đồ tư duy trong giảng dạy</w:t>
      </w:r>
    </w:p>
    <w:p w14:paraId="0C61D737">
      <w:pPr>
        <w:pStyle w:val="12"/>
        <w:spacing w:before="120" w:beforeAutospacing="0" w:after="120" w:afterAutospacing="0"/>
        <w:ind w:firstLine="720"/>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Giáo viên hướng dẫn học sinh sử dụng sơ đồ tư duy để hệ thống hóa kiến thức sau mỗi bài học.</w:t>
      </w:r>
    </w:p>
    <w:p w14:paraId="208A074A">
      <w:pPr>
        <w:pStyle w:val="12"/>
        <w:spacing w:before="120" w:beforeAutospacing="0" w:after="120" w:afterAutospacing="0"/>
        <w:ind w:firstLine="720"/>
        <w:jc w:val="both"/>
        <w:rPr>
          <w:color w:val="0070C0"/>
          <w:sz w:val="26"/>
          <w:szCs w:val="26"/>
          <w:lang w:val="vi-VN"/>
        </w:rPr>
      </w:pPr>
      <w:r>
        <w:rPr>
          <w:color w:val="000000" w:themeColor="text1"/>
          <w:sz w:val="26"/>
          <w:szCs w:val="26"/>
          <w:lang w:val="vi-VN"/>
          <w14:textFill>
            <w14:solidFill>
              <w14:schemeClr w14:val="tx1"/>
            </w14:solidFill>
          </w14:textFill>
        </w:rPr>
        <w:t>- Khuyến khích học sinh tự vẽ sơ đồ tư duy bằng tay hoặc sử dụng phần mềm hỗ trợ như Mindmap, iMindMap, lumen5,.. sau khi đã tự xác định được nội dung cần thực hiện kĩ thuật 5 phút thuộc bài bằng sơ đồ tư duy.</w:t>
      </w:r>
    </w:p>
    <w:p w14:paraId="6A465F19">
      <w:pPr>
        <w:pStyle w:val="4"/>
        <w:spacing w:before="120" w:after="120" w:line="240" w:lineRule="auto"/>
        <w:ind w:firstLine="720"/>
        <w:jc w:val="both"/>
        <w:rPr>
          <w:rFonts w:ascii="Times New Roman" w:hAnsi="Times New Roman" w:cs="Times New Roman"/>
          <w:b w:val="0"/>
          <w:i w:val="0"/>
          <w:color w:val="000000" w:themeColor="text1"/>
          <w:spacing w:val="-6"/>
          <w:sz w:val="26"/>
          <w:szCs w:val="26"/>
          <w:lang w:val="vi-VN"/>
          <w14:textFill>
            <w14:solidFill>
              <w14:schemeClr w14:val="tx1"/>
            </w14:solidFill>
          </w14:textFill>
        </w:rPr>
      </w:pPr>
      <w:r>
        <w:rPr>
          <w:rFonts w:ascii="Times New Roman" w:hAnsi="Times New Roman" w:cs="Times New Roman"/>
          <w:b w:val="0"/>
          <w:i w:val="0"/>
          <w:color w:val="000000" w:themeColor="text1"/>
          <w:spacing w:val="-6"/>
          <w:sz w:val="26"/>
          <w:szCs w:val="26"/>
          <w:lang w:val="vi-VN"/>
          <w14:textFill>
            <w14:solidFill>
              <w14:schemeClr w14:val="tx1"/>
            </w14:solidFill>
          </w14:textFill>
        </w:rPr>
        <w:t>- Sử dụng màu sắc, hình ảnh sinh động để tăng sự hứng thú và khả năng ghi nhớ.</w:t>
      </w:r>
    </w:p>
    <w:p w14:paraId="28BB2B48">
      <w:pPr>
        <w:pStyle w:val="4"/>
        <w:spacing w:before="120" w:after="120" w:line="240" w:lineRule="auto"/>
        <w:ind w:firstLine="720"/>
        <w:jc w:val="both"/>
        <w:rPr>
          <w:rFonts w:ascii="Times New Roman" w:hAnsi="Times New Roman" w:cs="Times New Roman"/>
          <w:b w:val="0"/>
          <w:color w:val="auto"/>
          <w:sz w:val="26"/>
          <w:szCs w:val="26"/>
          <w:lang w:val="vi-VN"/>
        </w:rPr>
      </w:pPr>
      <w:r>
        <w:rPr>
          <w:rFonts w:ascii="Times New Roman" w:hAnsi="Times New Roman" w:cs="Times New Roman"/>
          <w:b w:val="0"/>
          <w:color w:val="auto"/>
          <w:sz w:val="26"/>
          <w:szCs w:val="26"/>
          <w:lang w:val="vi-VN"/>
        </w:rPr>
        <w:t>*</w:t>
      </w:r>
      <w:r>
        <w:rPr>
          <w:rFonts w:ascii="Times New Roman" w:hAnsi="Times New Roman" w:cs="Times New Roman"/>
          <w:color w:val="auto"/>
          <w:sz w:val="26"/>
          <w:szCs w:val="26"/>
          <w:lang w:val="vi-VN"/>
        </w:rPr>
        <w:t>Tích hợp sơ đồ tư duy vào các hoạt động học tập</w:t>
      </w:r>
    </w:p>
    <w:p w14:paraId="2F7843E5">
      <w:pPr>
        <w:pStyle w:val="12"/>
        <w:spacing w:before="120" w:beforeAutospacing="0" w:after="120" w:afterAutospacing="0"/>
        <w:ind w:firstLine="720"/>
        <w:jc w:val="both"/>
        <w:rPr>
          <w:sz w:val="26"/>
          <w:szCs w:val="26"/>
          <w:lang w:val="vi-VN"/>
        </w:rPr>
      </w:pPr>
      <w:r>
        <w:rPr>
          <w:sz w:val="26"/>
          <w:szCs w:val="26"/>
          <w:lang w:val="vi-VN"/>
        </w:rPr>
        <w:t>- Sử dụng sơ đồ tư duy để ôn tập kiến thức cũ trước khi vào bài mới.</w:t>
      </w:r>
    </w:p>
    <w:p w14:paraId="33D180C2">
      <w:pPr>
        <w:pStyle w:val="12"/>
        <w:spacing w:before="120" w:beforeAutospacing="0" w:after="120" w:afterAutospacing="0"/>
        <w:ind w:firstLine="720"/>
        <w:jc w:val="both"/>
        <w:rPr>
          <w:sz w:val="26"/>
          <w:szCs w:val="26"/>
          <w:lang w:val="vi-VN"/>
        </w:rPr>
      </w:pPr>
      <w:r>
        <w:rPr>
          <w:sz w:val="26"/>
          <w:szCs w:val="26"/>
          <w:lang w:val="vi-VN"/>
        </w:rPr>
        <w:t>- Học sinh làm việc theo nhóm để cùng nhau hoàn thành sơ đồ tư duy.</w:t>
      </w:r>
    </w:p>
    <w:p w14:paraId="074560C8">
      <w:pPr>
        <w:pStyle w:val="12"/>
        <w:spacing w:before="120" w:beforeAutospacing="0" w:after="120" w:afterAutospacing="0"/>
        <w:ind w:firstLine="720"/>
        <w:jc w:val="both"/>
        <w:rPr>
          <w:sz w:val="26"/>
          <w:szCs w:val="26"/>
          <w:lang w:val="vi-VN"/>
        </w:rPr>
      </w:pPr>
      <w:r>
        <w:rPr>
          <w:sz w:val="26"/>
          <w:szCs w:val="26"/>
          <w:lang w:val="vi-VN"/>
        </w:rPr>
        <w:t>- Thiết kế các hoạt động trò chơi dựa trên sơ đồ tư duy để tăng tính tương tác.</w:t>
      </w:r>
    </w:p>
    <w:p w14:paraId="0B9E8504">
      <w:pPr>
        <w:pStyle w:val="12"/>
        <w:spacing w:before="120" w:beforeAutospacing="0" w:after="120" w:afterAutospacing="0"/>
        <w:ind w:firstLine="720"/>
        <w:jc w:val="both"/>
        <w:rPr>
          <w:b/>
          <w:sz w:val="26"/>
          <w:szCs w:val="26"/>
          <w:lang w:val="vi-VN"/>
        </w:rPr>
      </w:pPr>
      <w:r>
        <w:rPr>
          <w:b/>
          <w:sz w:val="26"/>
          <w:szCs w:val="26"/>
          <w:lang w:val="vi-VN"/>
        </w:rPr>
        <w:t>Các bước thực hiện:</w:t>
      </w:r>
    </w:p>
    <w:p w14:paraId="5B61B24F">
      <w:pPr>
        <w:pStyle w:val="12"/>
        <w:spacing w:before="120" w:beforeAutospacing="0" w:after="120" w:afterAutospacing="0"/>
        <w:ind w:firstLine="720"/>
        <w:jc w:val="both"/>
        <w:rPr>
          <w:sz w:val="26"/>
          <w:szCs w:val="26"/>
          <w:lang w:val="vi-VN"/>
        </w:rPr>
      </w:pPr>
      <w:r>
        <w:rPr>
          <w:sz w:val="26"/>
          <w:szCs w:val="26"/>
          <w:lang w:val="vi-VN"/>
        </w:rPr>
        <w:t>Bước 1: Giáo viên hướng dẫn cách lập sơ đồ tư duy theo 4 biện pháp ở trên.</w:t>
      </w:r>
    </w:p>
    <w:p w14:paraId="4E0261F5">
      <w:pPr>
        <w:pStyle w:val="12"/>
        <w:spacing w:before="120" w:beforeAutospacing="0" w:after="120" w:afterAutospacing="0"/>
        <w:ind w:firstLine="720"/>
        <w:jc w:val="both"/>
        <w:rPr>
          <w:sz w:val="26"/>
          <w:szCs w:val="26"/>
          <w:lang w:val="vi-VN"/>
        </w:rPr>
      </w:pPr>
      <w:r>
        <w:rPr>
          <w:sz w:val="26"/>
          <w:szCs w:val="26"/>
          <w:lang w:val="vi-VN"/>
        </w:rPr>
        <w:t>Bước 2: Học sinh thực hành vẽ sơ đồ tư duy cá nhân hoặc theo nhóm.</w:t>
      </w:r>
    </w:p>
    <w:p w14:paraId="5B2CB91A">
      <w:pPr>
        <w:pStyle w:val="12"/>
        <w:spacing w:before="120" w:beforeAutospacing="0" w:after="120" w:afterAutospacing="0"/>
        <w:ind w:firstLine="720"/>
        <w:jc w:val="both"/>
        <w:rPr>
          <w:sz w:val="26"/>
          <w:szCs w:val="26"/>
          <w:lang w:val="vi-VN"/>
        </w:rPr>
      </w:pPr>
      <w:r>
        <w:rPr>
          <w:sz w:val="26"/>
          <w:szCs w:val="26"/>
          <w:lang w:val="vi-VN"/>
        </w:rPr>
        <w:t>Bước 3: Sử dụng sơ đồ tư duy để ôn tập kiến thức và kiểm tra bài cũ (Học sinh nhắc lại kiến thức trong 5 phút dựa trên sơ đồ).</w:t>
      </w:r>
    </w:p>
    <w:p w14:paraId="36B67867">
      <w:pPr>
        <w:pStyle w:val="12"/>
        <w:spacing w:before="120" w:beforeAutospacing="0" w:after="120" w:afterAutospacing="0"/>
        <w:ind w:firstLine="720"/>
        <w:jc w:val="both"/>
        <w:rPr>
          <w:sz w:val="26"/>
          <w:szCs w:val="26"/>
          <w:lang w:val="vi-VN"/>
        </w:rPr>
      </w:pPr>
      <w:r>
        <w:rPr>
          <w:sz w:val="26"/>
          <w:szCs w:val="26"/>
          <w:lang w:val="vi-VN"/>
        </w:rPr>
        <w:t>Bước 4: - Kiểm tra, chắc chắn học sinh hiểu bài.</w:t>
      </w:r>
    </w:p>
    <w:p w14:paraId="1135D45F">
      <w:pPr>
        <w:spacing w:before="120" w:after="120"/>
        <w:jc w:val="both"/>
        <w:rPr>
          <w:b/>
          <w:bCs/>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ab/>
      </w:r>
      <w:r>
        <w:rPr>
          <w:b/>
          <w:bCs/>
          <w:color w:val="333333"/>
          <w:sz w:val="26"/>
          <w:szCs w:val="26"/>
          <w:lang w:val="vi-VN"/>
        </w:rPr>
        <w:t xml:space="preserve">* </w:t>
      </w:r>
      <w:r>
        <w:rPr>
          <w:b/>
          <w:bCs/>
          <w:color w:val="000000" w:themeColor="text1"/>
          <w:sz w:val="26"/>
          <w:szCs w:val="26"/>
          <w:lang w:val="vi-VN"/>
          <w14:textFill>
            <w14:solidFill>
              <w14:schemeClr w14:val="tx1"/>
            </w14:solidFill>
          </w14:textFill>
        </w:rPr>
        <w:t>Giúp học sinh nắm chắc 6 chủ đề theo cấu trúc chương trình:</w:t>
      </w:r>
    </w:p>
    <w:p w14:paraId="592108E4">
      <w:pPr>
        <w:pStyle w:val="12"/>
        <w:spacing w:before="120" w:beforeAutospacing="0" w:after="120" w:afterAutospacing="0"/>
        <w:ind w:firstLine="720"/>
        <w:jc w:val="both"/>
        <w:rPr>
          <w:spacing w:val="-6"/>
          <w:sz w:val="26"/>
          <w:szCs w:val="26"/>
          <w:lang w:val="vi-VN"/>
        </w:rPr>
      </w:pPr>
      <w:r>
        <w:rPr>
          <w:spacing w:val="-6"/>
          <w:sz w:val="26"/>
          <w:szCs w:val="26"/>
          <w:lang w:val="vi-VN"/>
        </w:rPr>
        <w:t xml:space="preserve">Chương trình môn Lịch sử và Địa lí lớp 4 theo sách giáo khoa "Chân trời sáng tạo" được thiết kế với cấu trúc gồm 6 chủ đề chính, giúp học sinh khám phá và tìm hiểu về thiên nhiên, con người, lịch sử và văn hóa của các vùng miền trên khắp Việt Nam. </w:t>
      </w:r>
    </w:p>
    <w:p w14:paraId="635EFE80">
      <w:pPr>
        <w:pStyle w:val="12"/>
        <w:spacing w:before="120" w:beforeAutospacing="0" w:after="120" w:afterAutospacing="0"/>
        <w:ind w:firstLine="720"/>
        <w:jc w:val="both"/>
        <w:rPr>
          <w:sz w:val="26"/>
          <w:szCs w:val="26"/>
          <w:lang w:val="vi-VN"/>
        </w:rPr>
      </w:pPr>
      <w:r>
        <w:rPr>
          <w:sz w:val="26"/>
          <w:szCs w:val="26"/>
          <w:lang w:val="vi-VN"/>
        </w:rPr>
        <w:t xml:space="preserve">Mỗi chủ đề được chia thành các bài học cụ thể, giúp học sinh nắm bắt kiến thức một cách hệ thống và toàn diện. </w:t>
      </w:r>
      <w:r>
        <w:rPr>
          <w:bCs/>
          <w:color w:val="000000" w:themeColor="text1"/>
          <w:sz w:val="26"/>
          <w:szCs w:val="26"/>
          <w:lang w:val="vi-VN"/>
          <w14:textFill>
            <w14:solidFill>
              <w14:schemeClr w14:val="tx1"/>
            </w14:solidFill>
          </w14:textFill>
        </w:rPr>
        <w:t>Đặc biệt là bài 1( giới thiệu phương tiện, đồ dùng học môn Lịch sử - Địa lí ) học sinh cần nắm chắc chắn các thuật ngữ sử dụng cho môn học.</w:t>
      </w:r>
    </w:p>
    <w:p w14:paraId="0BEA601B">
      <w:pPr>
        <w:spacing w:before="120" w:after="120"/>
        <w:ind w:firstLine="720"/>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Trước tiên tôi giới thiệu cấu trúc cơ bản của một bài lịch sử - địa lí lớp 4 để các em phần nào định hình được thế nào là bài lịch sử - địa lí.</w:t>
      </w:r>
    </w:p>
    <w:p w14:paraId="4E564F03">
      <w:pPr>
        <w:spacing w:before="120" w:after="120"/>
        <w:ind w:firstLine="720"/>
        <w:jc w:val="both"/>
        <w:rPr>
          <w:b/>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xml:space="preserve">* </w:t>
      </w:r>
      <w:r>
        <w:rPr>
          <w:b/>
          <w:color w:val="000000" w:themeColor="text1"/>
          <w:sz w:val="26"/>
          <w:szCs w:val="26"/>
          <w:lang w:val="vi-VN"/>
          <w14:textFill>
            <w14:solidFill>
              <w14:schemeClr w14:val="tx1"/>
            </w14:solidFill>
          </w14:textFill>
        </w:rPr>
        <w:t xml:space="preserve">Mỗi bài lịch sử - địa lí bao giờ cũng có các phần cơ bản là: </w:t>
      </w:r>
      <w:r>
        <w:rPr>
          <w:color w:val="000000" w:themeColor="text1"/>
          <w:sz w:val="26"/>
          <w:szCs w:val="26"/>
          <w:lang w:val="vi-VN"/>
          <w14:textFill>
            <w14:solidFill>
              <w14:schemeClr w14:val="tx1"/>
            </w14:solidFill>
          </w14:textFill>
        </w:rPr>
        <w:t xml:space="preserve">Khởi động </w:t>
      </w:r>
      <w:r>
        <w:rPr>
          <w:b/>
          <w:color w:val="000000" w:themeColor="text1"/>
          <w:sz w:val="26"/>
          <w:szCs w:val="26"/>
          <w:lang w:val="vi-VN"/>
          <w14:textFill>
            <w14:solidFill>
              <w14:schemeClr w14:val="tx1"/>
            </w14:solidFill>
          </w14:textFill>
        </w:rPr>
        <w:t xml:space="preserve">- </w:t>
      </w:r>
      <w:r>
        <w:rPr>
          <w:color w:val="000000" w:themeColor="text1"/>
          <w:sz w:val="26"/>
          <w:szCs w:val="26"/>
          <w:lang w:val="vi-VN"/>
          <w14:textFill>
            <w14:solidFill>
              <w14:schemeClr w14:val="tx1"/>
            </w14:solidFill>
          </w14:textFill>
        </w:rPr>
        <w:t xml:space="preserve">Khám phá - Luyện tập </w:t>
      </w:r>
      <w:r>
        <w:rPr>
          <w:b/>
          <w:color w:val="000000" w:themeColor="text1"/>
          <w:sz w:val="26"/>
          <w:szCs w:val="26"/>
          <w:lang w:val="vi-VN"/>
          <w14:textFill>
            <w14:solidFill>
              <w14:schemeClr w14:val="tx1"/>
            </w14:solidFill>
          </w14:textFill>
        </w:rPr>
        <w:t xml:space="preserve">- </w:t>
      </w:r>
      <w:r>
        <w:rPr>
          <w:color w:val="000000" w:themeColor="text1"/>
          <w:sz w:val="26"/>
          <w:szCs w:val="26"/>
          <w:lang w:val="vi-VN"/>
          <w14:textFill>
            <w14:solidFill>
              <w14:schemeClr w14:val="tx1"/>
            </w14:solidFill>
          </w14:textFill>
        </w:rPr>
        <w:t>Vận dụng</w:t>
      </w:r>
    </w:p>
    <w:p w14:paraId="4A28AA2D">
      <w:pPr>
        <w:spacing w:before="120" w:after="120"/>
        <w:ind w:firstLine="720"/>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Tôi giúp học sinh xác định được nội dung chính (cốt lõi) của vấn đề, nội dung cơ bản của các thông tin cần ghi nhớ. Tôi thường yêu cầu học sinh về nhà tìm hiểu và vẽ sơ đồ tư duy bài sắp học theo sự hiểu biết của mình. Sau đó vào lớp trình bày sự hiểu biết đó bằng lời kết hợp với sản phẩm ( sơ đồ tự phát họa ở nhà) trong hoặc sau phần khám phá. Học sinh tự điều chỉnh sơ đồ sao cho đầy đủ và hợp lí nhất có thể. Trong quá trình điều chỉnh học sinh được khắc sâu kiến thức thêm một lần nữa.</w:t>
      </w:r>
    </w:p>
    <w:p w14:paraId="6022101D">
      <w:pPr>
        <w:spacing w:before="120" w:after="120"/>
        <w:ind w:firstLine="720"/>
        <w:jc w:val="both"/>
        <w:rPr>
          <w:i/>
          <w:color w:val="000000" w:themeColor="text1"/>
          <w:sz w:val="26"/>
          <w:szCs w:val="26"/>
          <w:lang w:val="vi-VN"/>
          <w14:textFill>
            <w14:solidFill>
              <w14:schemeClr w14:val="tx1"/>
            </w14:solidFill>
          </w14:textFill>
        </w:rPr>
      </w:pPr>
      <w:r>
        <w:rPr>
          <w:b/>
          <w:color w:val="000000" w:themeColor="text1"/>
          <w:sz w:val="26"/>
          <w:szCs w:val="26"/>
          <w:u w:val="single"/>
          <w:lang w:val="vi-VN"/>
          <w14:textFill>
            <w14:solidFill>
              <w14:schemeClr w14:val="tx1"/>
            </w14:solidFill>
          </w14:textFill>
        </w:rPr>
        <w:t>Ví dụ</w:t>
      </w:r>
      <w:r>
        <w:rPr>
          <w:color w:val="000000" w:themeColor="text1"/>
          <w:sz w:val="26"/>
          <w:szCs w:val="26"/>
          <w:u w:val="single"/>
          <w:lang w:val="vi-VN"/>
          <w14:textFill>
            <w14:solidFill>
              <w14:schemeClr w14:val="tx1"/>
            </w14:solidFill>
          </w14:textFill>
        </w:rPr>
        <w:t xml:space="preserve"> : </w:t>
      </w:r>
      <w:r>
        <w:rPr>
          <w:b/>
          <w:color w:val="000000" w:themeColor="text1"/>
          <w:sz w:val="26"/>
          <w:szCs w:val="26"/>
          <w:u w:val="single"/>
          <w:lang w:val="vi-VN"/>
          <w14:textFill>
            <w14:solidFill>
              <w14:schemeClr w14:val="tx1"/>
            </w14:solidFill>
          </w14:textFill>
        </w:rPr>
        <w:t>chủ đề 1</w:t>
      </w:r>
      <w:r>
        <w:rPr>
          <w:color w:val="000000" w:themeColor="text1"/>
          <w:sz w:val="26"/>
          <w:szCs w:val="26"/>
          <w:lang w:val="vi-VN"/>
          <w14:textFill>
            <w14:solidFill>
              <w14:schemeClr w14:val="tx1"/>
            </w14:solidFill>
          </w14:textFill>
        </w:rPr>
        <w:t>:Địa phương em (tỉnh, thành phố trực thuộc trung ương).</w:t>
      </w:r>
      <w:r>
        <w:rPr>
          <w:color w:val="000000" w:themeColor="text1"/>
          <w:sz w:val="26"/>
          <w:szCs w:val="26"/>
          <w:u w:val="single"/>
          <w:lang w:val="vi-VN"/>
          <w14:textFill>
            <w14:solidFill>
              <w14:schemeClr w14:val="tx1"/>
            </w14:solidFill>
          </w14:textFill>
        </w:rPr>
        <w:t>Bài</w:t>
      </w:r>
      <w:r>
        <w:rPr>
          <w:color w:val="000000" w:themeColor="text1"/>
          <w:sz w:val="26"/>
          <w:szCs w:val="26"/>
          <w:lang w:val="vi-VN"/>
          <w14:textFill>
            <w14:solidFill>
              <w14:schemeClr w14:val="tx1"/>
            </w14:solidFill>
          </w14:textFill>
        </w:rPr>
        <w:t>: “</w:t>
      </w:r>
      <w:r>
        <w:rPr>
          <w:b/>
          <w:color w:val="000000" w:themeColor="text1"/>
          <w:sz w:val="26"/>
          <w:szCs w:val="26"/>
          <w:lang w:val="vi-VN"/>
          <w14:textFill>
            <w14:solidFill>
              <w14:schemeClr w14:val="tx1"/>
            </w14:solidFill>
          </w14:textFill>
        </w:rPr>
        <w:t>Thiên nhiên và con người ở địa phương em.”</w:t>
      </w:r>
      <w:r>
        <w:rPr>
          <w:i/>
          <w:color w:val="000000" w:themeColor="text1"/>
          <w:sz w:val="26"/>
          <w:szCs w:val="26"/>
          <w:lang w:val="vi-VN"/>
          <w14:textFill>
            <w14:solidFill>
              <w14:schemeClr w14:val="tx1"/>
            </w14:solidFill>
          </w14:textFill>
        </w:rPr>
        <w:t>( trang 12) sách giáo khoa Chân trời sáng tạo  + tài liệu giáo dục địa phương tỉnh Đồng Tháp</w:t>
      </w:r>
    </w:p>
    <w:tbl>
      <w:tblPr>
        <w:tblStyle w:val="1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0"/>
      </w:tblGrid>
      <w:tr w14:paraId="3C98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0" w:type="dxa"/>
          </w:tcPr>
          <w:p w14:paraId="15D10334">
            <w:pPr>
              <w:pStyle w:val="3"/>
              <w:spacing w:before="0" w:beforeAutospacing="0" w:after="0" w:afterAutospacing="0"/>
              <w:ind w:firstLine="720"/>
              <w:rPr>
                <w:rStyle w:val="13"/>
                <w:b/>
                <w:bCs/>
                <w:sz w:val="26"/>
                <w:szCs w:val="26"/>
                <w:lang w:val="vi-VN"/>
              </w:rPr>
            </w:pPr>
            <w:r>
              <w:rPr>
                <w:rStyle w:val="13"/>
                <w:b/>
                <w:bCs/>
                <w:sz w:val="26"/>
                <w:szCs w:val="26"/>
                <w:lang w:val="vi-VN"/>
              </w:rPr>
              <w:t>Nội dung chính của sơ đồ tư duy:</w:t>
            </w:r>
          </w:p>
          <w:p w14:paraId="0E748D21">
            <w:pPr>
              <w:pStyle w:val="3"/>
              <w:spacing w:before="0" w:beforeAutospacing="0" w:after="0" w:afterAutospacing="0"/>
              <w:ind w:firstLine="720"/>
              <w:rPr>
                <w:sz w:val="26"/>
                <w:szCs w:val="26"/>
                <w:lang w:val="vi-VN"/>
              </w:rPr>
            </w:pPr>
            <w:r>
              <w:rPr>
                <w:rStyle w:val="13"/>
                <w:b/>
                <w:bCs/>
                <w:sz w:val="26"/>
                <w:szCs w:val="26"/>
                <w:lang w:val="vi-VN"/>
              </w:rPr>
              <w:t>1. Thiên nhiên</w:t>
            </w:r>
          </w:p>
          <w:p w14:paraId="2856D70C">
            <w:pPr>
              <w:rPr>
                <w:sz w:val="26"/>
                <w:szCs w:val="26"/>
                <w:lang w:val="vi-VN"/>
              </w:rPr>
            </w:pPr>
            <w:r>
              <w:rPr>
                <w:rStyle w:val="13"/>
                <w:sz w:val="26"/>
                <w:szCs w:val="26"/>
                <w:lang w:val="vi-VN"/>
              </w:rPr>
              <w:t>- Vị trí địa lý</w:t>
            </w:r>
            <w:r>
              <w:rPr>
                <w:sz w:val="26"/>
                <w:szCs w:val="26"/>
                <w:lang w:val="vi-VN"/>
              </w:rPr>
              <w:t>: Thuộc Đồng bằng sông Cửu Long, giáp An Giang, Long An, Tiền Giang, Vĩnh Long, Campuchia.</w:t>
            </w:r>
          </w:p>
          <w:p w14:paraId="2684B9B5">
            <w:pPr>
              <w:rPr>
                <w:sz w:val="26"/>
                <w:szCs w:val="26"/>
                <w:lang w:val="vi-VN"/>
              </w:rPr>
            </w:pPr>
            <w:r>
              <w:rPr>
                <w:rStyle w:val="13"/>
                <w:sz w:val="26"/>
                <w:szCs w:val="26"/>
                <w:lang w:val="vi-VN"/>
              </w:rPr>
              <w:t>- Đặc điểm địa hình</w:t>
            </w:r>
            <w:r>
              <w:rPr>
                <w:sz w:val="26"/>
                <w:szCs w:val="26"/>
                <w:lang w:val="vi-VN"/>
              </w:rPr>
              <w:t>: Đồng bằng thấp, nhiều sông ngòi, kênh rạch.</w:t>
            </w:r>
          </w:p>
          <w:p w14:paraId="4CD52022">
            <w:pPr>
              <w:rPr>
                <w:sz w:val="26"/>
                <w:szCs w:val="26"/>
                <w:lang w:val="vi-VN"/>
              </w:rPr>
            </w:pPr>
            <w:r>
              <w:rPr>
                <w:rStyle w:val="13"/>
                <w:sz w:val="26"/>
                <w:szCs w:val="26"/>
                <w:lang w:val="vi-VN"/>
              </w:rPr>
              <w:t>- Khí hậu</w:t>
            </w:r>
            <w:r>
              <w:rPr>
                <w:sz w:val="26"/>
                <w:szCs w:val="26"/>
                <w:lang w:val="vi-VN"/>
              </w:rPr>
              <w:t>: Nhiệt đới gió mùa, có mùa mưa và mùa khô rõ rệt.</w:t>
            </w:r>
          </w:p>
          <w:p w14:paraId="273E87DA">
            <w:pPr>
              <w:rPr>
                <w:sz w:val="26"/>
                <w:szCs w:val="26"/>
                <w:lang w:val="vi-VN"/>
              </w:rPr>
            </w:pPr>
            <w:r>
              <w:rPr>
                <w:rStyle w:val="13"/>
                <w:sz w:val="26"/>
                <w:szCs w:val="26"/>
                <w:lang w:val="vi-VN"/>
              </w:rPr>
              <w:t>- Tài nguyên thiên nhiên</w:t>
            </w:r>
            <w:r>
              <w:rPr>
                <w:sz w:val="26"/>
                <w:szCs w:val="26"/>
                <w:lang w:val="vi-VN"/>
              </w:rPr>
              <w:t>: Đất phù sa màu mỡ, hệ thống sông ngòi phong phú, hệ sinh thái đa dạng (Vườn quốc gia Tràm Chim,..).</w:t>
            </w:r>
          </w:p>
          <w:p w14:paraId="24EE8552">
            <w:pPr>
              <w:pStyle w:val="4"/>
              <w:spacing w:before="0" w:line="240" w:lineRule="auto"/>
              <w:rPr>
                <w:rFonts w:ascii="Times New Roman" w:hAnsi="Times New Roman" w:cs="Times New Roman"/>
                <w:color w:val="auto"/>
                <w:sz w:val="26"/>
                <w:szCs w:val="26"/>
                <w:lang w:val="vi-VN"/>
              </w:rPr>
            </w:pPr>
            <w:r>
              <w:rPr>
                <w:rStyle w:val="13"/>
                <w:rFonts w:ascii="Times New Roman" w:hAnsi="Times New Roman" w:cs="Times New Roman"/>
                <w:b/>
                <w:bCs/>
                <w:color w:val="auto"/>
                <w:sz w:val="26"/>
                <w:szCs w:val="26"/>
                <w:lang w:val="vi-VN"/>
              </w:rPr>
              <w:t>2. Con người</w:t>
            </w:r>
          </w:p>
          <w:p w14:paraId="6D7D6D6F">
            <w:pPr>
              <w:rPr>
                <w:sz w:val="26"/>
                <w:szCs w:val="26"/>
                <w:lang w:val="vi-VN"/>
              </w:rPr>
            </w:pPr>
            <w:r>
              <w:rPr>
                <w:rStyle w:val="13"/>
                <w:sz w:val="26"/>
                <w:szCs w:val="26"/>
                <w:lang w:val="vi-VN"/>
              </w:rPr>
              <w:t>- Dân cư</w:t>
            </w:r>
            <w:r>
              <w:rPr>
                <w:sz w:val="26"/>
                <w:szCs w:val="26"/>
                <w:lang w:val="vi-VN"/>
              </w:rPr>
              <w:t>: Chủ yếu là người Kinh, ngoài ra còn có Khmer, Hoa.</w:t>
            </w:r>
          </w:p>
          <w:p w14:paraId="7FDC2292">
            <w:pPr>
              <w:rPr>
                <w:sz w:val="26"/>
                <w:szCs w:val="26"/>
                <w:lang w:val="vi-VN"/>
              </w:rPr>
            </w:pPr>
            <w:r>
              <w:rPr>
                <w:rStyle w:val="13"/>
                <w:sz w:val="26"/>
                <w:szCs w:val="26"/>
                <w:lang w:val="vi-VN"/>
              </w:rPr>
              <w:t>- Hoạt động sản xuất</w:t>
            </w:r>
            <w:r>
              <w:rPr>
                <w:sz w:val="26"/>
                <w:szCs w:val="26"/>
                <w:lang w:val="vi-VN"/>
              </w:rPr>
              <w:t xml:space="preserve">: </w:t>
            </w:r>
          </w:p>
          <w:p w14:paraId="3B2746EE">
            <w:pPr>
              <w:rPr>
                <w:sz w:val="26"/>
                <w:szCs w:val="26"/>
                <w:lang w:val="vi-VN"/>
              </w:rPr>
            </w:pPr>
            <w:r>
              <w:rPr>
                <w:sz w:val="26"/>
                <w:szCs w:val="26"/>
                <w:lang w:val="vi-VN"/>
              </w:rPr>
              <w:t>+Trồng lúa, hoa sen, cây ăn trái (xoài Cao Lãnh, quýt Lai Vung).</w:t>
            </w:r>
          </w:p>
          <w:p w14:paraId="6CD8F718">
            <w:pPr>
              <w:rPr>
                <w:sz w:val="26"/>
                <w:szCs w:val="26"/>
                <w:lang w:val="vi-VN"/>
              </w:rPr>
            </w:pPr>
            <w:r>
              <w:rPr>
                <w:sz w:val="26"/>
                <w:szCs w:val="26"/>
                <w:lang w:val="vi-VN"/>
              </w:rPr>
              <w:t>+ Nghề thủ công truyền thống (dệt chiếu, làm nem).</w:t>
            </w:r>
          </w:p>
          <w:p w14:paraId="5A8C3D5E">
            <w:pPr>
              <w:rPr>
                <w:sz w:val="26"/>
                <w:szCs w:val="26"/>
                <w:lang w:val="vi-VN"/>
              </w:rPr>
            </w:pPr>
            <w:r>
              <w:rPr>
                <w:sz w:val="26"/>
                <w:szCs w:val="26"/>
                <w:lang w:val="vi-VN"/>
              </w:rPr>
              <w:t>+ Nuôi trồng thủy sản (cá tra, cá basa).</w:t>
            </w:r>
          </w:p>
          <w:p w14:paraId="511B1D7C">
            <w:pPr>
              <w:rPr>
                <w:sz w:val="26"/>
                <w:szCs w:val="26"/>
                <w:lang w:val="vi-VN"/>
              </w:rPr>
            </w:pPr>
            <w:r>
              <w:rPr>
                <w:sz w:val="26"/>
                <w:szCs w:val="26"/>
                <w:lang w:val="vi-VN"/>
              </w:rPr>
              <w:t>+ Du lịch sinh thái phát triển (Gáo Giồng, Tràm Chim).</w:t>
            </w:r>
          </w:p>
          <w:p w14:paraId="1846EBD3">
            <w:pPr>
              <w:rPr>
                <w:sz w:val="26"/>
                <w:szCs w:val="26"/>
                <w:lang w:val="vi-VN"/>
              </w:rPr>
            </w:pPr>
            <w:r>
              <w:rPr>
                <w:rStyle w:val="13"/>
                <w:sz w:val="26"/>
                <w:szCs w:val="26"/>
                <w:lang w:val="vi-VN"/>
              </w:rPr>
              <w:t>- Di tích - Văn hóa</w:t>
            </w:r>
            <w:r>
              <w:rPr>
                <w:sz w:val="26"/>
                <w:szCs w:val="26"/>
                <w:lang w:val="vi-VN"/>
              </w:rPr>
              <w:t xml:space="preserve">: </w:t>
            </w:r>
          </w:p>
          <w:p w14:paraId="73D1C5F5">
            <w:pPr>
              <w:rPr>
                <w:sz w:val="26"/>
                <w:szCs w:val="26"/>
                <w:lang w:val="vi-VN"/>
              </w:rPr>
            </w:pPr>
            <w:r>
              <w:rPr>
                <w:sz w:val="26"/>
                <w:szCs w:val="26"/>
                <w:lang w:val="vi-VN"/>
              </w:rPr>
              <w:t>+ Khu di tích Nguyễn Sinh Sắc.</w:t>
            </w:r>
          </w:p>
          <w:p w14:paraId="51A42CB5">
            <w:pPr>
              <w:rPr>
                <w:sz w:val="26"/>
                <w:szCs w:val="26"/>
                <w:lang w:val="vi-VN"/>
              </w:rPr>
            </w:pPr>
            <w:r>
              <w:rPr>
                <w:sz w:val="26"/>
                <w:szCs w:val="26"/>
                <w:lang w:val="vi-VN"/>
              </w:rPr>
              <w:t xml:space="preserve">+ Lễ hội Gò Tháp, lễ hội Sen, lễ hội cá tra,... </w:t>
            </w:r>
          </w:p>
          <w:p w14:paraId="2253FA64">
            <w:pPr>
              <w:rPr>
                <w:sz w:val="26"/>
                <w:szCs w:val="26"/>
                <w:lang w:val="vi-VN"/>
              </w:rPr>
            </w:pPr>
            <w:r>
              <w:rPr>
                <w:color w:val="FF0000"/>
                <w:sz w:val="26"/>
                <w:szCs w:val="26"/>
              </w:rPr>
              <w:drawing>
                <wp:anchor distT="0" distB="0" distL="114300" distR="114300" simplePos="0" relativeHeight="251660288" behindDoc="0" locked="0" layoutInCell="1" allowOverlap="1">
                  <wp:simplePos x="0" y="0"/>
                  <wp:positionH relativeFrom="column">
                    <wp:posOffset>875030</wp:posOffset>
                  </wp:positionH>
                  <wp:positionV relativeFrom="paragraph">
                    <wp:posOffset>49530</wp:posOffset>
                  </wp:positionV>
                  <wp:extent cx="3603625" cy="14420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03625" cy="1442085"/>
                          </a:xfrm>
                          <a:prstGeom prst="rect">
                            <a:avLst/>
                          </a:prstGeom>
                        </pic:spPr>
                      </pic:pic>
                    </a:graphicData>
                  </a:graphic>
                </wp:anchor>
              </w:drawing>
            </w:r>
          </w:p>
          <w:p w14:paraId="0AB9919E">
            <w:pPr>
              <w:rPr>
                <w:sz w:val="26"/>
                <w:szCs w:val="26"/>
                <w:lang w:val="vi-VN"/>
              </w:rPr>
            </w:pPr>
          </w:p>
          <w:p w14:paraId="0C141239">
            <w:pPr>
              <w:rPr>
                <w:sz w:val="26"/>
                <w:szCs w:val="26"/>
                <w:lang w:val="vi-VN"/>
              </w:rPr>
            </w:pPr>
          </w:p>
          <w:p w14:paraId="790BD48B">
            <w:pPr>
              <w:rPr>
                <w:sz w:val="26"/>
                <w:szCs w:val="26"/>
                <w:lang w:val="vi-VN"/>
              </w:rPr>
            </w:pPr>
          </w:p>
          <w:p w14:paraId="55E5CF68">
            <w:pPr>
              <w:rPr>
                <w:sz w:val="26"/>
                <w:szCs w:val="26"/>
                <w:lang w:val="vi-VN"/>
              </w:rPr>
            </w:pPr>
          </w:p>
          <w:p w14:paraId="6C52ACCF">
            <w:pPr>
              <w:rPr>
                <w:sz w:val="26"/>
                <w:szCs w:val="26"/>
                <w:lang w:val="vi-VN"/>
              </w:rPr>
            </w:pPr>
          </w:p>
          <w:p w14:paraId="3ABC6DD9">
            <w:pPr>
              <w:rPr>
                <w:sz w:val="26"/>
                <w:szCs w:val="26"/>
                <w:lang w:val="vi-VN"/>
              </w:rPr>
            </w:pPr>
          </w:p>
          <w:p w14:paraId="69CEDFFE">
            <w:pPr>
              <w:rPr>
                <w:sz w:val="26"/>
                <w:szCs w:val="26"/>
                <w:lang w:val="vi-VN"/>
              </w:rPr>
            </w:pPr>
          </w:p>
          <w:p w14:paraId="4073FC06">
            <w:pPr>
              <w:rPr>
                <w:i/>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xml:space="preserve">            </w:t>
            </w:r>
            <w:r>
              <w:rPr>
                <w:i/>
                <w:color w:val="000000" w:themeColor="text1"/>
                <w:sz w:val="26"/>
                <w:szCs w:val="26"/>
                <w:lang w:val="vi-VN"/>
                <w14:textFill>
                  <w14:solidFill>
                    <w14:schemeClr w14:val="tx1"/>
                  </w14:solidFill>
                </w14:textFill>
              </w:rPr>
              <w:t>Hình minh hoạ: Sơ đồ tư duy về thiên nhiên và con người Đồng Tháp</w:t>
            </w:r>
          </w:p>
        </w:tc>
      </w:tr>
    </w:tbl>
    <w:p w14:paraId="394771E3">
      <w:pPr>
        <w:spacing w:before="120" w:after="120"/>
        <w:ind w:firstLine="720"/>
        <w:rPr>
          <w:sz w:val="26"/>
          <w:szCs w:val="26"/>
          <w:lang w:val="vi-VN"/>
        </w:rPr>
      </w:pPr>
      <w:r>
        <w:rPr>
          <w:b/>
          <w:sz w:val="26"/>
          <w:szCs w:val="26"/>
          <w:u w:val="single"/>
          <w:lang w:val="vi-VN"/>
        </w:rPr>
        <w:t>Ví dụ</w:t>
      </w:r>
      <w:r>
        <w:rPr>
          <w:sz w:val="26"/>
          <w:szCs w:val="26"/>
          <w:u w:val="single"/>
          <w:lang w:val="vi-VN"/>
        </w:rPr>
        <w:t xml:space="preserve"> Chủ đề 2</w:t>
      </w:r>
      <w:r>
        <w:rPr>
          <w:sz w:val="26"/>
          <w:szCs w:val="26"/>
          <w:lang w:val="vi-VN"/>
        </w:rPr>
        <w:t xml:space="preserve">: </w:t>
      </w:r>
      <w:r>
        <w:rPr>
          <w:b/>
          <w:sz w:val="26"/>
          <w:szCs w:val="26"/>
          <w:lang w:val="vi-VN"/>
        </w:rPr>
        <w:t>Trung du và miền núi Bắc Bộ</w:t>
      </w:r>
    </w:p>
    <w:p w14:paraId="04E8DD85">
      <w:pPr>
        <w:spacing w:before="120" w:after="120"/>
        <w:ind w:firstLine="720"/>
        <w:rPr>
          <w:b/>
          <w:sz w:val="26"/>
          <w:szCs w:val="26"/>
          <w:lang w:val="vi-VN"/>
        </w:rPr>
      </w:pPr>
      <w:r>
        <w:rPr>
          <w:sz w:val="26"/>
          <w:szCs w:val="26"/>
          <w:lang w:val="vi-VN"/>
        </w:rPr>
        <w:t xml:space="preserve"> Bài:7 </w:t>
      </w:r>
      <w:r>
        <w:rPr>
          <w:b/>
          <w:sz w:val="26"/>
          <w:szCs w:val="26"/>
          <w:lang w:val="vi-VN"/>
        </w:rPr>
        <w:t>“ Đền Hùng và lễ giỗ Tổ Hùng Vương”</w:t>
      </w:r>
      <w:r>
        <w:rPr>
          <w:i/>
          <w:sz w:val="26"/>
          <w:szCs w:val="26"/>
          <w:lang w:val="vi-VN"/>
        </w:rPr>
        <w:t>(trang 27, sách giáo khoa Chân trời sáng tạo</w:t>
      </w:r>
      <w:r>
        <w:rPr>
          <w:b/>
          <w:i/>
          <w:sz w:val="26"/>
          <w:szCs w:val="26"/>
          <w:lang w:val="vi-VN"/>
        </w:rPr>
        <w:t xml:space="preserve"> ) </w:t>
      </w:r>
      <w:r>
        <w:rPr>
          <w:i/>
          <w:sz w:val="28"/>
          <w:szCs w:val="28"/>
          <w:lang w:val="vi-VN"/>
        </w:rPr>
        <w:t>(Kèm theo phụ lục 1 trang 9)</w:t>
      </w:r>
    </w:p>
    <w:p w14:paraId="7486F8CD">
      <w:pPr>
        <w:spacing w:before="120" w:after="120"/>
        <w:ind w:firstLine="720"/>
        <w:rPr>
          <w:sz w:val="26"/>
          <w:szCs w:val="26"/>
          <w:lang w:val="vi-VN"/>
        </w:rPr>
      </w:pPr>
      <w:r>
        <w:rPr>
          <w:sz w:val="26"/>
          <w:szCs w:val="26"/>
          <w:lang w:val="vi-VN"/>
        </w:rPr>
        <w:t>Nội dung được cô động lại.</w:t>
      </w:r>
    </w:p>
    <w:tbl>
      <w:tblPr>
        <w:tblStyle w:val="14"/>
        <w:tblW w:w="8944" w:type="dxa"/>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4"/>
      </w:tblGrid>
      <w:tr w14:paraId="7353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4" w:type="dxa"/>
          </w:tcPr>
          <w:p w14:paraId="7903C73B">
            <w:pPr>
              <w:pStyle w:val="3"/>
              <w:spacing w:before="0" w:beforeAutospacing="0" w:after="0" w:afterAutospacing="0"/>
              <w:ind w:firstLine="360"/>
              <w:rPr>
                <w:sz w:val="26"/>
                <w:szCs w:val="26"/>
                <w:lang w:val="vi-VN"/>
              </w:rPr>
            </w:pPr>
            <w:r>
              <w:rPr>
                <w:rStyle w:val="13"/>
                <w:b/>
                <w:bCs/>
                <w:sz w:val="26"/>
                <w:szCs w:val="26"/>
                <w:lang w:val="vi-VN"/>
              </w:rPr>
              <w:t xml:space="preserve">    1. Giới thiệu về Đền Hùng</w:t>
            </w:r>
          </w:p>
          <w:p w14:paraId="20FF1EE4">
            <w:pPr>
              <w:rPr>
                <w:sz w:val="26"/>
                <w:szCs w:val="26"/>
                <w:lang w:val="vi-VN"/>
              </w:rPr>
            </w:pPr>
            <w:r>
              <w:rPr>
                <w:rStyle w:val="13"/>
                <w:sz w:val="26"/>
                <w:szCs w:val="26"/>
                <w:lang w:val="vi-VN"/>
              </w:rPr>
              <w:t>- Vị trí</w:t>
            </w:r>
            <w:r>
              <w:rPr>
                <w:sz w:val="26"/>
                <w:szCs w:val="26"/>
                <w:lang w:val="vi-VN"/>
              </w:rPr>
              <w:t xml:space="preserve">: Nằm trên núi Nghĩa Lĩnh, thuộc </w:t>
            </w:r>
            <w:r>
              <w:rPr>
                <w:rStyle w:val="13"/>
                <w:sz w:val="26"/>
                <w:szCs w:val="26"/>
                <w:lang w:val="vi-VN"/>
              </w:rPr>
              <w:t>xã Hy Cương, thành phố Việt Trì, tỉnh Phú Thọ</w:t>
            </w:r>
            <w:r>
              <w:rPr>
                <w:sz w:val="26"/>
                <w:szCs w:val="26"/>
                <w:lang w:val="vi-VN"/>
              </w:rPr>
              <w:t>.</w:t>
            </w:r>
          </w:p>
          <w:p w14:paraId="7650DF6D">
            <w:pPr>
              <w:rPr>
                <w:sz w:val="26"/>
                <w:szCs w:val="26"/>
                <w:lang w:val="vi-VN"/>
              </w:rPr>
            </w:pPr>
            <w:r>
              <w:rPr>
                <w:rStyle w:val="13"/>
                <w:sz w:val="26"/>
                <w:szCs w:val="26"/>
                <w:lang w:val="vi-VN"/>
              </w:rPr>
              <w:t>- Ý nghĩa</w:t>
            </w:r>
            <w:r>
              <w:rPr>
                <w:sz w:val="26"/>
                <w:szCs w:val="26"/>
                <w:lang w:val="vi-VN"/>
              </w:rPr>
              <w:t xml:space="preserve">: </w:t>
            </w:r>
          </w:p>
          <w:p w14:paraId="17984732">
            <w:pPr>
              <w:rPr>
                <w:sz w:val="26"/>
                <w:szCs w:val="26"/>
                <w:lang w:val="vi-VN"/>
              </w:rPr>
            </w:pPr>
            <w:r>
              <w:rPr>
                <w:sz w:val="26"/>
                <w:szCs w:val="26"/>
                <w:lang w:val="vi-VN"/>
              </w:rPr>
              <w:t>+ Là nơi thờ các Vua Hùng – những người đã có công dựng nước Văn Lang.</w:t>
            </w:r>
          </w:p>
          <w:p w14:paraId="47F00089">
            <w:pPr>
              <w:rPr>
                <w:sz w:val="26"/>
                <w:szCs w:val="26"/>
                <w:lang w:val="vi-VN"/>
              </w:rPr>
            </w:pPr>
            <w:r>
              <w:rPr>
                <w:sz w:val="26"/>
                <w:szCs w:val="26"/>
                <w:lang w:val="vi-VN"/>
              </w:rPr>
              <w:t>+ Là di tích lịch sử, văn hóa quan trọng, biểu tượng của tinh thần “Uống nước nhớ nguồn” của dân tộc Việt Nam.</w:t>
            </w:r>
          </w:p>
          <w:p w14:paraId="5D516A86">
            <w:pPr>
              <w:rPr>
                <w:sz w:val="26"/>
                <w:szCs w:val="26"/>
                <w:lang w:val="vi-VN"/>
              </w:rPr>
            </w:pPr>
            <w:r>
              <w:rPr>
                <w:rStyle w:val="13"/>
                <w:sz w:val="26"/>
                <w:szCs w:val="26"/>
                <w:lang w:val="vi-VN"/>
              </w:rPr>
              <w:t>- Kiến trúc</w:t>
            </w:r>
            <w:r>
              <w:rPr>
                <w:sz w:val="26"/>
                <w:szCs w:val="26"/>
                <w:lang w:val="vi-VN"/>
              </w:rPr>
              <w:t xml:space="preserve">: </w:t>
            </w:r>
          </w:p>
          <w:p w14:paraId="17707FF5">
            <w:pPr>
              <w:rPr>
                <w:sz w:val="26"/>
                <w:szCs w:val="26"/>
                <w:lang w:val="vi-VN"/>
              </w:rPr>
            </w:pPr>
            <w:r>
              <w:rPr>
                <w:sz w:val="26"/>
                <w:szCs w:val="26"/>
                <w:lang w:val="vi-VN"/>
              </w:rPr>
              <w:t xml:space="preserve">+ Quần thể đền Hùng gồm: </w:t>
            </w:r>
            <w:r>
              <w:rPr>
                <w:rStyle w:val="13"/>
                <w:sz w:val="26"/>
                <w:szCs w:val="26"/>
                <w:lang w:val="vi-VN"/>
              </w:rPr>
              <w:t>Đền Hạ, Đền Trung, Đền Thượng, Đền Giếng</w:t>
            </w:r>
            <w:r>
              <w:rPr>
                <w:sz w:val="26"/>
                <w:szCs w:val="26"/>
                <w:lang w:val="vi-VN"/>
              </w:rPr>
              <w:t xml:space="preserve">, cùng với </w:t>
            </w:r>
            <w:r>
              <w:rPr>
                <w:rStyle w:val="13"/>
                <w:sz w:val="26"/>
                <w:szCs w:val="26"/>
                <w:lang w:val="vi-VN"/>
              </w:rPr>
              <w:t>Lăng Vua Hùng</w:t>
            </w:r>
            <w:r>
              <w:rPr>
                <w:sz w:val="26"/>
                <w:szCs w:val="26"/>
                <w:lang w:val="vi-VN"/>
              </w:rPr>
              <w:t xml:space="preserve"> và các công trình khác.</w:t>
            </w:r>
          </w:p>
          <w:p w14:paraId="51E99559">
            <w:pPr>
              <w:ind w:firstLine="360"/>
              <w:rPr>
                <w:sz w:val="26"/>
                <w:szCs w:val="26"/>
                <w:lang w:val="vi-VN"/>
              </w:rPr>
            </w:pPr>
            <w:r>
              <w:rPr>
                <w:rStyle w:val="13"/>
                <w:sz w:val="26"/>
                <w:szCs w:val="26"/>
                <w:lang w:val="vi-VN"/>
              </w:rPr>
              <w:t xml:space="preserve">   2. Lễ Giỗ Tổ Hùng Vương</w:t>
            </w:r>
          </w:p>
          <w:p w14:paraId="09134BC8">
            <w:pPr>
              <w:rPr>
                <w:sz w:val="26"/>
                <w:szCs w:val="26"/>
                <w:lang w:val="vi-VN"/>
              </w:rPr>
            </w:pPr>
            <w:r>
              <w:rPr>
                <w:rStyle w:val="13"/>
                <w:sz w:val="26"/>
                <w:szCs w:val="26"/>
                <w:lang w:val="vi-VN"/>
              </w:rPr>
              <w:t>- Thời gian tổ chức</w:t>
            </w:r>
            <w:r>
              <w:rPr>
                <w:sz w:val="26"/>
                <w:szCs w:val="26"/>
                <w:lang w:val="vi-VN"/>
              </w:rPr>
              <w:t xml:space="preserve">: </w:t>
            </w:r>
          </w:p>
          <w:p w14:paraId="444EDFF8">
            <w:pPr>
              <w:rPr>
                <w:sz w:val="26"/>
                <w:szCs w:val="26"/>
                <w:lang w:val="vi-VN"/>
              </w:rPr>
            </w:pPr>
            <w:r>
              <w:rPr>
                <w:sz w:val="26"/>
                <w:szCs w:val="26"/>
                <w:lang w:val="vi-VN"/>
              </w:rPr>
              <w:t xml:space="preserve"> + Diễn ra vào </w:t>
            </w:r>
            <w:r>
              <w:rPr>
                <w:rStyle w:val="13"/>
                <w:sz w:val="26"/>
                <w:szCs w:val="26"/>
                <w:lang w:val="vi-VN"/>
              </w:rPr>
              <w:t>mùng 10 tháng 3 âm lịch</w:t>
            </w:r>
            <w:r>
              <w:rPr>
                <w:sz w:val="26"/>
                <w:szCs w:val="26"/>
                <w:lang w:val="vi-VN"/>
              </w:rPr>
              <w:t xml:space="preserve"> hàng năm.</w:t>
            </w:r>
          </w:p>
          <w:p w14:paraId="20F2FC4C">
            <w:pPr>
              <w:rPr>
                <w:sz w:val="26"/>
                <w:szCs w:val="26"/>
                <w:lang w:val="vi-VN"/>
              </w:rPr>
            </w:pPr>
            <w:r>
              <w:rPr>
                <w:sz w:val="26"/>
                <w:szCs w:val="26"/>
                <w:lang w:val="vi-VN"/>
              </w:rPr>
              <w:t xml:space="preserve"> + Lễ hội kéo dài từ ngày </w:t>
            </w:r>
            <w:r>
              <w:rPr>
                <w:rStyle w:val="13"/>
                <w:sz w:val="26"/>
                <w:szCs w:val="26"/>
                <w:lang w:val="vi-VN"/>
              </w:rPr>
              <w:t>8 – 11/3 âm lịch</w:t>
            </w:r>
            <w:r>
              <w:rPr>
                <w:sz w:val="26"/>
                <w:szCs w:val="26"/>
                <w:lang w:val="vi-VN"/>
              </w:rPr>
              <w:t>, ngày chính lễ là 10/3.</w:t>
            </w:r>
          </w:p>
          <w:p w14:paraId="24C5A2DD">
            <w:pPr>
              <w:rPr>
                <w:sz w:val="26"/>
                <w:szCs w:val="26"/>
                <w:lang w:val="vi-VN"/>
              </w:rPr>
            </w:pPr>
            <w:r>
              <w:rPr>
                <w:rStyle w:val="13"/>
                <w:sz w:val="26"/>
                <w:szCs w:val="26"/>
                <w:lang w:val="vi-VN"/>
              </w:rPr>
              <w:t>- Ý nghĩa</w:t>
            </w:r>
            <w:r>
              <w:rPr>
                <w:sz w:val="26"/>
                <w:szCs w:val="26"/>
                <w:lang w:val="vi-VN"/>
              </w:rPr>
              <w:t xml:space="preserve">: </w:t>
            </w:r>
          </w:p>
          <w:p w14:paraId="4D05B50D">
            <w:pPr>
              <w:rPr>
                <w:sz w:val="26"/>
                <w:szCs w:val="26"/>
                <w:lang w:val="vi-VN"/>
              </w:rPr>
            </w:pPr>
            <w:r>
              <w:rPr>
                <w:sz w:val="26"/>
                <w:szCs w:val="26"/>
                <w:lang w:val="vi-VN"/>
              </w:rPr>
              <w:t xml:space="preserve"> + Là ngày tưởng nhớ và tri ân công lao của các Vua Hùng.</w:t>
            </w:r>
          </w:p>
          <w:p w14:paraId="6EFF9979">
            <w:pPr>
              <w:rPr>
                <w:sz w:val="26"/>
                <w:szCs w:val="26"/>
                <w:lang w:val="vi-VN"/>
              </w:rPr>
            </w:pPr>
            <w:r>
              <w:rPr>
                <w:sz w:val="26"/>
                <w:szCs w:val="26"/>
                <w:lang w:val="vi-VN"/>
              </w:rPr>
              <w:t xml:space="preserve"> + Thể hiện truyền thống “Uống nước nhớ nguồn”, đoàn kết dân tộc.</w:t>
            </w:r>
          </w:p>
          <w:p w14:paraId="5EAFAA6C">
            <w:pPr>
              <w:rPr>
                <w:sz w:val="26"/>
                <w:szCs w:val="26"/>
                <w:lang w:val="vi-VN"/>
              </w:rPr>
            </w:pPr>
            <w:r>
              <w:rPr>
                <w:sz w:val="26"/>
                <w:szCs w:val="26"/>
                <w:lang w:val="vi-VN"/>
              </w:rPr>
              <w:t xml:space="preserve">          </w:t>
            </w:r>
            <w:r>
              <w:rPr>
                <w:rStyle w:val="13"/>
                <w:sz w:val="26"/>
                <w:szCs w:val="26"/>
                <w:lang w:val="vi-VN"/>
              </w:rPr>
              <w:t>3. Hoạt động trong lễ hội</w:t>
            </w:r>
          </w:p>
          <w:p w14:paraId="1429C7A1">
            <w:pPr>
              <w:pStyle w:val="4"/>
              <w:spacing w:before="0" w:line="240" w:lineRule="auto"/>
              <w:ind w:firstLine="360"/>
              <w:rPr>
                <w:rFonts w:ascii="Times New Roman" w:hAnsi="Times New Roman" w:cs="Times New Roman"/>
                <w:color w:val="auto"/>
                <w:sz w:val="26"/>
                <w:szCs w:val="26"/>
                <w:lang w:val="vi-VN"/>
              </w:rPr>
            </w:pPr>
            <w:r>
              <w:rPr>
                <w:rFonts w:ascii="Times New Roman" w:hAnsi="Times New Roman" w:cs="Times New Roman"/>
                <w:sz w:val="26"/>
                <w:szCs w:val="26"/>
                <w:lang w:val="vi-VN"/>
              </w:rPr>
              <w:t xml:space="preserve">   </w:t>
            </w:r>
            <w:r>
              <w:rPr>
                <w:rFonts w:ascii="Times New Roman" w:hAnsi="Times New Roman" w:cs="Times New Roman"/>
                <w:color w:val="auto"/>
                <w:sz w:val="26"/>
                <w:szCs w:val="26"/>
                <w:lang w:val="vi-VN"/>
              </w:rPr>
              <w:t xml:space="preserve"> a) </w:t>
            </w:r>
            <w:r>
              <w:rPr>
                <w:rStyle w:val="13"/>
                <w:rFonts w:ascii="Times New Roman" w:hAnsi="Times New Roman" w:cs="Times New Roman"/>
                <w:b/>
                <w:bCs/>
                <w:color w:val="auto"/>
                <w:sz w:val="26"/>
                <w:szCs w:val="26"/>
                <w:lang w:val="vi-VN"/>
              </w:rPr>
              <w:t>Phần lễ</w:t>
            </w:r>
          </w:p>
          <w:p w14:paraId="21DC2F86">
            <w:pPr>
              <w:rPr>
                <w:sz w:val="26"/>
                <w:szCs w:val="26"/>
                <w:lang w:val="vi-VN"/>
              </w:rPr>
            </w:pPr>
            <w:r>
              <w:rPr>
                <w:rStyle w:val="13"/>
                <w:sz w:val="26"/>
                <w:szCs w:val="26"/>
                <w:lang w:val="vi-VN"/>
              </w:rPr>
              <w:t>- Lễ dâng hương</w:t>
            </w:r>
            <w:r>
              <w:rPr>
                <w:sz w:val="26"/>
                <w:szCs w:val="26"/>
                <w:lang w:val="vi-VN"/>
              </w:rPr>
              <w:t>: Các đoàn đại biểu, nhân dân dâng hương tưởng nhớ các Vua Hùng.</w:t>
            </w:r>
          </w:p>
          <w:p w14:paraId="1717FED3">
            <w:pPr>
              <w:rPr>
                <w:spacing w:val="-6"/>
                <w:sz w:val="26"/>
                <w:szCs w:val="26"/>
                <w:lang w:val="vi-VN"/>
              </w:rPr>
            </w:pPr>
            <w:r>
              <w:rPr>
                <w:rStyle w:val="13"/>
                <w:spacing w:val="-6"/>
                <w:sz w:val="26"/>
                <w:szCs w:val="26"/>
                <w:lang w:val="vi-VN"/>
              </w:rPr>
              <w:t xml:space="preserve">        - Lễ rước kiệu</w:t>
            </w:r>
            <w:r>
              <w:rPr>
                <w:spacing w:val="-6"/>
                <w:sz w:val="26"/>
                <w:szCs w:val="26"/>
                <w:lang w:val="vi-VN"/>
              </w:rPr>
              <w:t>: Các đoàn rước kiệu từ các đền, làng quanh khu vực Đền Hùng.</w:t>
            </w:r>
          </w:p>
          <w:p w14:paraId="0E97A1A6">
            <w:pPr>
              <w:rPr>
                <w:sz w:val="26"/>
                <w:szCs w:val="26"/>
                <w:lang w:val="vi-VN"/>
              </w:rPr>
            </w:pPr>
            <w:r>
              <w:rPr>
                <w:rStyle w:val="13"/>
                <w:sz w:val="26"/>
                <w:szCs w:val="26"/>
                <w:lang w:val="vi-VN"/>
              </w:rPr>
              <w:t>- Các nghi thức cúng tế truyền thống</w:t>
            </w:r>
            <w:r>
              <w:rPr>
                <w:sz w:val="26"/>
                <w:szCs w:val="26"/>
                <w:lang w:val="vi-VN"/>
              </w:rPr>
              <w:t>: Cầu mong quốc thái dân an.</w:t>
            </w:r>
          </w:p>
          <w:p w14:paraId="6A210B3C">
            <w:pPr>
              <w:pStyle w:val="4"/>
              <w:spacing w:before="0" w:line="240" w:lineRule="auto"/>
              <w:ind w:firstLine="360"/>
              <w:rPr>
                <w:rFonts w:ascii="Times New Roman" w:hAnsi="Times New Roman" w:cs="Times New Roman"/>
                <w:color w:val="auto"/>
                <w:sz w:val="26"/>
                <w:szCs w:val="26"/>
                <w:lang w:val="vi-VN"/>
              </w:rPr>
            </w:pPr>
            <w:r>
              <w:rPr>
                <w:rFonts w:ascii="Times New Roman" w:hAnsi="Times New Roman" w:cs="Times New Roman"/>
                <w:color w:val="auto"/>
                <w:sz w:val="26"/>
                <w:szCs w:val="26"/>
                <w:lang w:val="vi-VN"/>
              </w:rPr>
              <w:t xml:space="preserve">    b) </w:t>
            </w:r>
            <w:r>
              <w:rPr>
                <w:rStyle w:val="13"/>
                <w:rFonts w:ascii="Times New Roman" w:hAnsi="Times New Roman" w:cs="Times New Roman"/>
                <w:b/>
                <w:bCs/>
                <w:color w:val="auto"/>
                <w:sz w:val="26"/>
                <w:szCs w:val="26"/>
                <w:lang w:val="vi-VN"/>
              </w:rPr>
              <w:t>Phần hội</w:t>
            </w:r>
          </w:p>
          <w:p w14:paraId="10B8E3E7">
            <w:pPr>
              <w:rPr>
                <w:sz w:val="26"/>
                <w:szCs w:val="26"/>
                <w:lang w:val="vi-VN"/>
              </w:rPr>
            </w:pPr>
            <w:r>
              <w:rPr>
                <w:rStyle w:val="13"/>
                <w:sz w:val="26"/>
                <w:szCs w:val="26"/>
                <w:lang w:val="vi-VN"/>
              </w:rPr>
              <w:t>- Các trò chơi dân gian</w:t>
            </w:r>
            <w:r>
              <w:rPr>
                <w:sz w:val="26"/>
                <w:szCs w:val="26"/>
                <w:lang w:val="vi-VN"/>
              </w:rPr>
              <w:t>: Kéo co, đua thuyền, đấu vật…</w:t>
            </w:r>
          </w:p>
          <w:p w14:paraId="200BC600">
            <w:pPr>
              <w:rPr>
                <w:sz w:val="26"/>
                <w:szCs w:val="26"/>
                <w:lang w:val="vi-VN"/>
              </w:rPr>
            </w:pPr>
            <w:r>
              <w:rPr>
                <w:rStyle w:val="13"/>
                <w:sz w:val="26"/>
                <w:szCs w:val="26"/>
                <w:lang w:val="vi-VN"/>
              </w:rPr>
              <w:t>- Biểu diễn nghệ thuật</w:t>
            </w:r>
            <w:r>
              <w:rPr>
                <w:sz w:val="26"/>
                <w:szCs w:val="26"/>
                <w:lang w:val="vi-VN"/>
              </w:rPr>
              <w:t>: Hát xoan, hát quan họ, diễn xướng dân gian.</w:t>
            </w:r>
          </w:p>
          <w:p w14:paraId="7EB7A080">
            <w:pPr>
              <w:rPr>
                <w:sz w:val="26"/>
                <w:szCs w:val="26"/>
                <w:lang w:val="vi-VN"/>
              </w:rPr>
            </w:pPr>
            <w:r>
              <w:rPr>
                <w:rStyle w:val="13"/>
                <w:sz w:val="26"/>
                <w:szCs w:val="26"/>
                <w:lang w:val="vi-VN"/>
              </w:rPr>
              <w:t>- Thi đấu thể thao, nấu bánh chưng – bánh giầy</w:t>
            </w:r>
            <w:r>
              <w:rPr>
                <w:sz w:val="26"/>
                <w:szCs w:val="26"/>
                <w:lang w:val="vi-VN"/>
              </w:rPr>
              <w:t>: Tưởng nhớ truyền thuyết về Lang Liêu.</w:t>
            </w:r>
          </w:p>
          <w:p w14:paraId="659538AC">
            <w:pPr>
              <w:pStyle w:val="3"/>
              <w:spacing w:before="0" w:beforeAutospacing="0" w:after="0" w:afterAutospacing="0"/>
              <w:ind w:firstLine="360"/>
              <w:rPr>
                <w:sz w:val="26"/>
                <w:szCs w:val="26"/>
                <w:lang w:val="vi-VN"/>
              </w:rPr>
            </w:pPr>
            <w:r>
              <w:rPr>
                <w:rStyle w:val="13"/>
                <w:b/>
                <w:bCs/>
                <w:sz w:val="26"/>
                <w:szCs w:val="26"/>
                <w:lang w:val="vi-VN"/>
              </w:rPr>
              <w:t xml:space="preserve">    4. Giá trị và sức ảnh hưởng</w:t>
            </w:r>
          </w:p>
          <w:p w14:paraId="28AC0729">
            <w:pPr>
              <w:rPr>
                <w:sz w:val="26"/>
                <w:szCs w:val="26"/>
                <w:lang w:val="vi-VN"/>
              </w:rPr>
            </w:pPr>
            <w:r>
              <w:rPr>
                <w:sz w:val="26"/>
                <w:szCs w:val="26"/>
                <w:lang w:val="vi-VN"/>
              </w:rPr>
              <w:t xml:space="preserve">- Lễ Giỗ Tổ Hùng Vương là </w:t>
            </w:r>
            <w:r>
              <w:rPr>
                <w:rStyle w:val="13"/>
                <w:sz w:val="26"/>
                <w:szCs w:val="26"/>
                <w:lang w:val="vi-VN"/>
              </w:rPr>
              <w:t>di sản văn hóa phi vật thể quốc gia</w:t>
            </w:r>
            <w:r>
              <w:rPr>
                <w:sz w:val="26"/>
                <w:szCs w:val="26"/>
                <w:lang w:val="vi-VN"/>
              </w:rPr>
              <w:t>.</w:t>
            </w:r>
          </w:p>
          <w:p w14:paraId="6A9B8037">
            <w:pPr>
              <w:rPr>
                <w:sz w:val="26"/>
                <w:szCs w:val="26"/>
                <w:lang w:val="vi-VN"/>
              </w:rPr>
            </w:pPr>
            <w:r>
              <w:rPr>
                <w:sz w:val="26"/>
                <w:szCs w:val="26"/>
                <w:lang w:val="vi-VN"/>
              </w:rPr>
              <w:t>- Được tổ chức trên phạm vi cả nước, không chỉ ở Phú Thọ.</w:t>
            </w:r>
          </w:p>
          <w:p w14:paraId="6A92B364">
            <w:pPr>
              <w:rPr>
                <w:color w:val="984807" w:themeColor="accent6" w:themeShade="80"/>
                <w:sz w:val="26"/>
                <w:szCs w:val="26"/>
                <w:lang w:val="vi-VN"/>
              </w:rPr>
            </w:pPr>
            <w:r>
              <w:rPr>
                <w:sz w:val="26"/>
                <w:szCs w:val="26"/>
              </w:rPr>
              <w:drawing>
                <wp:anchor distT="0" distB="0" distL="114300" distR="114300" simplePos="0" relativeHeight="251661312" behindDoc="0" locked="0" layoutInCell="1" allowOverlap="1">
                  <wp:simplePos x="0" y="0"/>
                  <wp:positionH relativeFrom="column">
                    <wp:posOffset>41275</wp:posOffset>
                  </wp:positionH>
                  <wp:positionV relativeFrom="paragraph">
                    <wp:posOffset>226060</wp:posOffset>
                  </wp:positionV>
                  <wp:extent cx="2258060" cy="137541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8060" cy="1375410"/>
                          </a:xfrm>
                          <a:prstGeom prst="rect">
                            <a:avLst/>
                          </a:prstGeom>
                        </pic:spPr>
                      </pic:pic>
                    </a:graphicData>
                  </a:graphic>
                </wp:anchor>
              </w:drawing>
            </w:r>
            <w:r>
              <w:rPr>
                <w:sz w:val="26"/>
                <w:szCs w:val="26"/>
                <w:lang w:val="vi-VN"/>
              </w:rPr>
              <w:t>- Thu hút đông đảo du khách trong và ngoài nước tham gia.</w:t>
            </w:r>
            <w:r>
              <w:rPr>
                <w:color w:val="984807" w:themeColor="accent6" w:themeShade="80"/>
                <w:sz w:val="26"/>
                <w:szCs w:val="26"/>
                <w:lang w:val="vi-VN"/>
              </w:rPr>
              <w:t xml:space="preserve"> </w:t>
            </w:r>
          </w:p>
          <w:p w14:paraId="18F8F55F">
            <w:pPr>
              <w:rPr>
                <w:color w:val="984807" w:themeColor="accent6" w:themeShade="80"/>
                <w:sz w:val="26"/>
                <w:szCs w:val="26"/>
                <w:lang w:val="vi-VN"/>
              </w:rPr>
            </w:pPr>
            <w:r>
              <w:rPr>
                <w:b/>
                <w:color w:val="C00000"/>
                <w:sz w:val="26"/>
                <w:szCs w:val="26"/>
              </w:rPr>
              <w:drawing>
                <wp:anchor distT="0" distB="0" distL="114300" distR="114300" simplePos="0" relativeHeight="251662336" behindDoc="0" locked="0" layoutInCell="1" allowOverlap="1">
                  <wp:simplePos x="0" y="0"/>
                  <wp:positionH relativeFrom="column">
                    <wp:posOffset>2382520</wp:posOffset>
                  </wp:positionH>
                  <wp:positionV relativeFrom="paragraph">
                    <wp:posOffset>1270</wp:posOffset>
                  </wp:positionV>
                  <wp:extent cx="2830195" cy="145478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0195" cy="1454785"/>
                          </a:xfrm>
                          <a:prstGeom prst="rect">
                            <a:avLst/>
                          </a:prstGeom>
                        </pic:spPr>
                      </pic:pic>
                    </a:graphicData>
                  </a:graphic>
                </wp:anchor>
              </w:drawing>
            </w:r>
          </w:p>
          <w:p w14:paraId="21EA0286">
            <w:pPr>
              <w:rPr>
                <w:color w:val="984807" w:themeColor="accent6" w:themeShade="80"/>
                <w:sz w:val="26"/>
                <w:szCs w:val="26"/>
                <w:lang w:val="vi-VN"/>
              </w:rPr>
            </w:pPr>
          </w:p>
          <w:p w14:paraId="296F8D52">
            <w:pPr>
              <w:rPr>
                <w:color w:val="984807" w:themeColor="accent6" w:themeShade="80"/>
                <w:sz w:val="26"/>
                <w:szCs w:val="26"/>
                <w:lang w:val="vi-VN"/>
              </w:rPr>
            </w:pPr>
          </w:p>
          <w:p w14:paraId="378D56EF">
            <w:pPr>
              <w:rPr>
                <w:color w:val="984807" w:themeColor="accent6" w:themeShade="80"/>
                <w:sz w:val="26"/>
                <w:szCs w:val="26"/>
                <w:lang w:val="vi-VN"/>
              </w:rPr>
            </w:pPr>
          </w:p>
          <w:p w14:paraId="444CE7FD">
            <w:pPr>
              <w:rPr>
                <w:color w:val="984807" w:themeColor="accent6" w:themeShade="80"/>
                <w:sz w:val="26"/>
                <w:szCs w:val="26"/>
                <w:lang w:val="vi-VN"/>
              </w:rPr>
            </w:pPr>
            <w:r>
              <w:rPr>
                <w:color w:val="984807" w:themeColor="accent6" w:themeShade="80"/>
                <w:sz w:val="26"/>
                <w:szCs w:val="26"/>
                <w:lang w:val="vi-VN"/>
              </w:rPr>
              <w:t xml:space="preserve">         </w:t>
            </w:r>
          </w:p>
          <w:p w14:paraId="556CB498">
            <w:pPr>
              <w:rPr>
                <w:color w:val="984807" w:themeColor="accent6" w:themeShade="80"/>
                <w:sz w:val="26"/>
                <w:szCs w:val="26"/>
                <w:lang w:val="vi-VN"/>
              </w:rPr>
            </w:pPr>
          </w:p>
          <w:p w14:paraId="46590356">
            <w:pPr>
              <w:rPr>
                <w:color w:val="984807" w:themeColor="accent6" w:themeShade="80"/>
                <w:sz w:val="26"/>
                <w:szCs w:val="26"/>
                <w:lang w:val="vi-VN"/>
              </w:rPr>
            </w:pPr>
          </w:p>
          <w:p w14:paraId="5FE1C518">
            <w:pPr>
              <w:rPr>
                <w:sz w:val="26"/>
                <w:szCs w:val="26"/>
                <w:lang w:val="vi-VN"/>
              </w:rPr>
            </w:pPr>
          </w:p>
        </w:tc>
      </w:tr>
    </w:tbl>
    <w:p w14:paraId="555FD83A">
      <w:pPr>
        <w:spacing w:before="120" w:after="120"/>
        <w:ind w:firstLine="720"/>
        <w:jc w:val="both"/>
        <w:rPr>
          <w:b/>
          <w:spacing w:val="-8"/>
          <w:sz w:val="26"/>
          <w:szCs w:val="26"/>
          <w:lang w:val="vi-VN"/>
        </w:rPr>
      </w:pPr>
      <w:r>
        <w:rPr>
          <w:spacing w:val="-8"/>
          <w:sz w:val="28"/>
          <w:szCs w:val="28"/>
          <w:u w:val="single"/>
          <w:lang w:val="vi-VN"/>
        </w:rPr>
        <w:t>Ví dụ bài 20</w:t>
      </w:r>
      <w:r>
        <w:rPr>
          <w:spacing w:val="-8"/>
          <w:sz w:val="28"/>
          <w:szCs w:val="28"/>
          <w:lang w:val="vi-VN"/>
        </w:rPr>
        <w:t xml:space="preserve">: Dân cư và hoạt động sản xuất ở vùng Tây Nguyên ( trang 82 – sách giáo khoa Chân trời sáng tạo) </w:t>
      </w:r>
      <w:r>
        <w:rPr>
          <w:i/>
          <w:spacing w:val="-8"/>
          <w:sz w:val="28"/>
          <w:szCs w:val="28"/>
          <w:lang w:val="vi-VN"/>
        </w:rPr>
        <w:t>(Kèm theo phụ lục 2 trang 10; phụ lục 3 trang 11)</w:t>
      </w:r>
    </w:p>
    <w:p w14:paraId="58F71F88">
      <w:pPr>
        <w:spacing w:before="120" w:after="120"/>
        <w:ind w:firstLine="720"/>
        <w:rPr>
          <w:color w:val="FF0000"/>
          <w:sz w:val="26"/>
          <w:szCs w:val="26"/>
          <w:lang w:val="vi-VN"/>
        </w:rPr>
      </w:pPr>
      <w:r>
        <w:rPr>
          <w:b/>
          <w:sz w:val="26"/>
          <w:szCs w:val="26"/>
          <w:lang w:val="vi-VN"/>
        </w:rPr>
        <w:t>c) Ưu điểm của giải pháp mới:</w:t>
      </w:r>
    </w:p>
    <w:p w14:paraId="1B8184EB">
      <w:pPr>
        <w:spacing w:before="120" w:after="120"/>
        <w:ind w:firstLine="720"/>
        <w:jc w:val="both"/>
        <w:rPr>
          <w:spacing w:val="-6"/>
          <w:sz w:val="26"/>
          <w:szCs w:val="26"/>
          <w:lang w:val="vi-VN"/>
        </w:rPr>
      </w:pPr>
      <w:r>
        <w:rPr>
          <w:spacing w:val="-6"/>
          <w:sz w:val="26"/>
          <w:szCs w:val="26"/>
          <w:lang w:val="vi-VN"/>
        </w:rPr>
        <w:t xml:space="preserve">- Giúp học sinh ghi nhớ kiến thức nhanh ( trong 5 phút), lâu hơn. Học sinh có thể áp dụng cách vẽ sơ đồ tư duy -  thói quen vẽ sơ đồ tư duy khi học các môn học khác. Học sinh có thể thấy </w:t>
      </w:r>
      <w:r>
        <w:rPr>
          <w:b/>
          <w:bCs/>
          <w:spacing w:val="-6"/>
          <w:sz w:val="26"/>
          <w:szCs w:val="26"/>
          <w:lang w:val="vi-VN"/>
        </w:rPr>
        <w:t>tác dụng của sơ đồ tư duy</w:t>
      </w:r>
      <w:r>
        <w:rPr>
          <w:spacing w:val="-6"/>
          <w:sz w:val="26"/>
          <w:szCs w:val="26"/>
          <w:lang w:val="vi-VN"/>
        </w:rPr>
        <w:t xml:space="preserve"> ở nhiều môn học khác nhau, đặc biệt là những môn cần hệ thống kiến thức và ghi nhớ sâu. Nhìn chung, sơ đồ tư duy có tác dụng trong hầu hết các môn học, giúp học sinh học nhanh, nhớ lâu và hiểu sâu hơn.</w:t>
      </w:r>
    </w:p>
    <w:p w14:paraId="52D4DD0C">
      <w:pPr>
        <w:spacing w:before="120" w:after="120"/>
        <w:ind w:firstLine="720"/>
        <w:jc w:val="both"/>
        <w:rPr>
          <w:sz w:val="26"/>
          <w:szCs w:val="26"/>
          <w:lang w:val="vi-VN"/>
        </w:rPr>
      </w:pPr>
      <w:r>
        <w:rPr>
          <w:sz w:val="26"/>
          <w:szCs w:val="26"/>
          <w:lang w:val="vi-VN"/>
        </w:rPr>
        <w:t>- Tăng khả năng tư duy logic và sáng tạo.</w:t>
      </w:r>
    </w:p>
    <w:p w14:paraId="4B30FF9B">
      <w:pPr>
        <w:pStyle w:val="12"/>
        <w:spacing w:before="120" w:beforeAutospacing="0" w:after="120" w:afterAutospacing="0"/>
        <w:ind w:firstLine="720"/>
        <w:jc w:val="both"/>
        <w:rPr>
          <w:sz w:val="26"/>
          <w:szCs w:val="26"/>
          <w:lang w:val="vi-VN"/>
        </w:rPr>
      </w:pPr>
      <w:r>
        <w:rPr>
          <w:sz w:val="26"/>
          <w:szCs w:val="26"/>
          <w:lang w:val="vi-VN"/>
        </w:rPr>
        <w:t>- Tạo sự hứng thú, chủ động trong học tập.</w:t>
      </w:r>
    </w:p>
    <w:p w14:paraId="31CACCE1">
      <w:pPr>
        <w:spacing w:before="120" w:after="120"/>
        <w:ind w:firstLine="720"/>
        <w:jc w:val="both"/>
        <w:rPr>
          <w:sz w:val="26"/>
          <w:szCs w:val="26"/>
          <w:lang w:val="vi-VN"/>
        </w:rPr>
      </w:pPr>
      <w:r>
        <w:rPr>
          <w:b/>
          <w:sz w:val="26"/>
          <w:szCs w:val="26"/>
          <w:lang w:val="vi-VN"/>
        </w:rPr>
        <w:t>6. Khả năng áp dụng của giải pháp</w:t>
      </w:r>
      <w:r>
        <w:rPr>
          <w:sz w:val="26"/>
          <w:szCs w:val="26"/>
          <w:lang w:val="vi-VN"/>
        </w:rPr>
        <w:t>:</w:t>
      </w:r>
    </w:p>
    <w:p w14:paraId="4C2298F9">
      <w:pPr>
        <w:widowControl w:val="0"/>
        <w:tabs>
          <w:tab w:val="left" w:pos="2520"/>
        </w:tabs>
        <w:autoSpaceDE w:val="0"/>
        <w:autoSpaceDN w:val="0"/>
        <w:spacing w:before="120" w:after="120"/>
        <w:ind w:firstLine="720"/>
        <w:jc w:val="both"/>
        <w:rPr>
          <w:sz w:val="26"/>
          <w:szCs w:val="26"/>
          <w:lang w:val="vi-VN"/>
        </w:rPr>
      </w:pPr>
      <w:r>
        <w:rPr>
          <w:sz w:val="26"/>
          <w:szCs w:val="26"/>
          <w:lang w:val="vi-VN"/>
        </w:rPr>
        <w:t>Phương pháp này có thể áp dụng rộng rãi trong giảng dạy Lịch sử - Địa lí ở các trường tiểu học trong cả nước, đồng thời có thể áp dụng cho các môn học khác như: Khoa học, Công nghệ, Tiếng Việt, Toán,Tiếng Anh,...</w:t>
      </w:r>
    </w:p>
    <w:p w14:paraId="66535C00">
      <w:pPr>
        <w:widowControl w:val="0"/>
        <w:tabs>
          <w:tab w:val="left" w:pos="2520"/>
        </w:tabs>
        <w:autoSpaceDE w:val="0"/>
        <w:autoSpaceDN w:val="0"/>
        <w:spacing w:before="120" w:after="120"/>
        <w:ind w:firstLine="720"/>
        <w:jc w:val="both"/>
        <w:rPr>
          <w:spacing w:val="-10"/>
          <w:sz w:val="26"/>
          <w:szCs w:val="26"/>
          <w:lang w:val="vi-VN"/>
        </w:rPr>
      </w:pPr>
      <w:r>
        <w:rPr>
          <w:b/>
          <w:spacing w:val="-10"/>
          <w:sz w:val="26"/>
          <w:szCs w:val="26"/>
          <w:lang w:val="vi-VN"/>
        </w:rPr>
        <w:t>7. Hiệu quả, lợi ích thu được hoặc dự kiến có thể thu được do áp dụng giải pháp</w:t>
      </w:r>
      <w:r>
        <w:rPr>
          <w:spacing w:val="-10"/>
          <w:sz w:val="26"/>
          <w:szCs w:val="26"/>
          <w:lang w:val="vi-VN"/>
        </w:rPr>
        <w:t>:</w:t>
      </w:r>
    </w:p>
    <w:p w14:paraId="26FD5A25">
      <w:pPr>
        <w:widowControl w:val="0"/>
        <w:tabs>
          <w:tab w:val="left" w:pos="2520"/>
        </w:tabs>
        <w:autoSpaceDE w:val="0"/>
        <w:autoSpaceDN w:val="0"/>
        <w:spacing w:before="120" w:after="120"/>
        <w:ind w:firstLine="720"/>
        <w:jc w:val="both"/>
        <w:rPr>
          <w:sz w:val="26"/>
          <w:szCs w:val="26"/>
          <w:lang w:val="vi-VN"/>
        </w:rPr>
      </w:pPr>
      <w:r>
        <w:rPr>
          <w:color w:val="333333"/>
          <w:sz w:val="26"/>
          <w:szCs w:val="26"/>
          <w:lang w:val="vi-VN"/>
        </w:rPr>
        <w:t xml:space="preserve">So sánh thái độ, ý thức của học sinh trong việc học môn Lịch sử - Địa lí ở đầu năm học và thời điểm hiện nay có sự thay đổi rõ rệt nhờ áp dụng sáng </w:t>
      </w:r>
      <w:r>
        <w:rPr>
          <w:bCs/>
          <w:sz w:val="26"/>
          <w:szCs w:val="26"/>
          <w:lang w:val="vi-VN"/>
        </w:rPr>
        <w:t>Ứng dụng kĩ thuật 5 phút thuộc bài bằng sơ đồ tư duy</w:t>
      </w:r>
      <w:r>
        <w:rPr>
          <w:sz w:val="26"/>
          <w:szCs w:val="26"/>
          <w:shd w:val="clear" w:color="auto" w:fill="FFFFFF"/>
          <w:lang w:val="vi-VN"/>
        </w:rPr>
        <w:t xml:space="preserve"> đã giúp học sinh hình thành và khắc sâu kiến thức, nâng cao hứng thú học môn Lịch sử - Địa lí</w:t>
      </w:r>
      <w:r>
        <w:rPr>
          <w:sz w:val="26"/>
          <w:szCs w:val="26"/>
          <w:lang w:val="nl-NL"/>
        </w:rPr>
        <w:t xml:space="preserve"> mà</w:t>
      </w:r>
      <w:r>
        <w:rPr>
          <w:b/>
          <w:bCs/>
          <w:sz w:val="26"/>
          <w:szCs w:val="26"/>
          <w:lang w:val="pt-BR"/>
        </w:rPr>
        <w:t xml:space="preserve"> </w:t>
      </w:r>
      <w:r>
        <w:rPr>
          <w:color w:val="333333"/>
          <w:sz w:val="26"/>
          <w:szCs w:val="26"/>
          <w:lang w:val="vi-VN"/>
        </w:rPr>
        <w:t xml:space="preserve">học sinh đã phát huy được năng lực của bản thân. Tôi thấy năm học này học sinh hào hứng hơn trong tiết học. Các em mong chờ đến tiết học </w:t>
      </w:r>
      <w:r>
        <w:rPr>
          <w:sz w:val="26"/>
          <w:szCs w:val="26"/>
          <w:shd w:val="clear" w:color="auto" w:fill="FFFFFF"/>
          <w:lang w:val="vi-VN"/>
        </w:rPr>
        <w:t>Lịch sử - Địa lí</w:t>
      </w:r>
      <w:r>
        <w:rPr>
          <w:sz w:val="26"/>
          <w:szCs w:val="26"/>
          <w:lang w:val="nl-NL"/>
        </w:rPr>
        <w:t xml:space="preserve"> </w:t>
      </w:r>
      <w:r>
        <w:rPr>
          <w:color w:val="333333"/>
          <w:sz w:val="26"/>
          <w:szCs w:val="26"/>
          <w:lang w:val="vi-VN"/>
        </w:rPr>
        <w:t>hơn. Các em được chia sẻ về cách vẽ sơ đồ tư duy sáng tạo với bạn để tìm hiểu kiến thức mới. Học sinh có thể khái quát -  chi tiết về nội dung, kiến thức đã học và kiến thức mới tìm hiểu.</w:t>
      </w:r>
    </w:p>
    <w:p w14:paraId="607817BA">
      <w:pPr>
        <w:pStyle w:val="17"/>
        <w:spacing w:before="120" w:after="120"/>
        <w:ind w:left="0" w:firstLine="720"/>
        <w:jc w:val="both"/>
        <w:rPr>
          <w:sz w:val="26"/>
          <w:szCs w:val="26"/>
          <w:lang w:val="vi-VN"/>
        </w:rPr>
      </w:pPr>
      <w:r>
        <w:rPr>
          <w:sz w:val="26"/>
          <w:szCs w:val="26"/>
          <w:lang w:val="vi-VN"/>
        </w:rPr>
        <w:t>+ Các em tiến bộ dần bằng cách tự vẽ được sơ đồ tư duy tóm tắt kiến thức cần khắc sâu, hình thành thói quen suy luận logic, liệt kê, liên tưởng các yếu tố, các sự kiện lại với nhau thành một chuỗi. Đặc biệt các em thuộc bài rất nhanh chỉ cần 5 phút là các em có thể khắc sâu kiến thức (thuộc bài) ngay tại lớp, có bạn còn thuộc trước các bài mà giáo viên chưa dạy trên lớp nhờ vào khả năng phân tích, hệ thống, liệt kê (vẽ sơ đồ tư duy) mà em đã lĩnh ngộ trước đó.( các biện pháp giáo viên đã hướng dẫn)</w:t>
      </w:r>
    </w:p>
    <w:p w14:paraId="7A33360D">
      <w:pPr>
        <w:pStyle w:val="20"/>
        <w:shd w:val="clear" w:color="auto" w:fill="auto"/>
        <w:spacing w:after="120" w:line="240" w:lineRule="auto"/>
        <w:ind w:firstLine="720"/>
        <w:rPr>
          <w:rFonts w:ascii="Times New Roman" w:hAnsi="Times New Roman" w:cs="Times New Roman"/>
          <w:color w:val="333333"/>
          <w:sz w:val="26"/>
          <w:szCs w:val="26"/>
          <w:lang w:val="vi-VN"/>
        </w:rPr>
      </w:pPr>
      <w:r>
        <w:rPr>
          <w:rFonts w:ascii="Times New Roman" w:hAnsi="Times New Roman" w:cs="Times New Roman"/>
          <w:color w:val="333333"/>
          <w:sz w:val="26"/>
          <w:szCs w:val="26"/>
          <w:lang w:val="vi-VN"/>
        </w:rPr>
        <w:t>+ Các hoạt động giáo viên đề ra các em có sự tiến bộ dần dần trong học tập. Các hoạt động này gắn với chương trình và giành phần lớn quyền tự chủ cho học sinh.</w:t>
      </w:r>
    </w:p>
    <w:p w14:paraId="19AD77C0">
      <w:pPr>
        <w:pStyle w:val="17"/>
        <w:spacing w:before="120" w:after="120"/>
        <w:ind w:left="0" w:firstLine="720"/>
        <w:rPr>
          <w:sz w:val="26"/>
          <w:szCs w:val="26"/>
          <w:lang w:val="vi-VN"/>
        </w:rPr>
      </w:pPr>
      <w:r>
        <w:rPr>
          <w:sz w:val="26"/>
          <w:szCs w:val="26"/>
          <w:lang w:val="vi-VN"/>
        </w:rPr>
        <w:t>Kết quả cụ thể đạt được như sau:</w:t>
      </w:r>
    </w:p>
    <w:tbl>
      <w:tblPr>
        <w:tblStyle w:val="14"/>
        <w:tblW w:w="8906" w:type="dxa"/>
        <w:tblInd w:w="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350"/>
        <w:gridCol w:w="1530"/>
        <w:gridCol w:w="2364"/>
        <w:gridCol w:w="2552"/>
      </w:tblGrid>
      <w:tr w14:paraId="66E7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14:paraId="2ED7D14D">
            <w:pPr>
              <w:pStyle w:val="20"/>
              <w:shd w:val="clear" w:color="auto" w:fill="auto"/>
              <w:spacing w:before="0" w:after="0" w:line="240" w:lineRule="auto"/>
              <w:ind w:right="20" w:firstLine="0"/>
              <w:jc w:val="center"/>
              <w:rPr>
                <w:rFonts w:ascii="Times New Roman" w:hAnsi="Times New Roman" w:cs="Times New Roman"/>
                <w:sz w:val="26"/>
                <w:szCs w:val="26"/>
                <w:lang w:val="en-GB" w:eastAsia="en-GB"/>
              </w:rPr>
            </w:pPr>
            <w:r>
              <w:rPr>
                <w:rFonts w:ascii="Times New Roman" w:hAnsi="Times New Roman" w:cs="Times New Roman"/>
                <w:sz w:val="26"/>
                <w:szCs w:val="26"/>
                <w:lang w:val="en-GB" w:eastAsia="en-GB"/>
              </w:rPr>
              <w:t>Tổng số</w:t>
            </w:r>
          </w:p>
          <w:p w14:paraId="28853491">
            <w:pPr>
              <w:pStyle w:val="20"/>
              <w:shd w:val="clear" w:color="auto" w:fill="auto"/>
              <w:spacing w:before="0" w:after="0" w:line="240" w:lineRule="auto"/>
              <w:ind w:right="20" w:firstLine="0"/>
              <w:jc w:val="center"/>
              <w:rPr>
                <w:rFonts w:ascii="Times New Roman" w:hAnsi="Times New Roman" w:cs="Times New Roman"/>
                <w:sz w:val="26"/>
                <w:szCs w:val="26"/>
                <w:lang w:val="en-GB" w:eastAsia="en-GB"/>
              </w:rPr>
            </w:pPr>
            <w:r>
              <w:rPr>
                <w:rFonts w:ascii="Times New Roman" w:hAnsi="Times New Roman" w:cs="Times New Roman"/>
                <w:sz w:val="26"/>
                <w:szCs w:val="26"/>
                <w:lang w:val="en-GB" w:eastAsia="en-GB"/>
              </w:rPr>
              <w:t>học sinh</w:t>
            </w:r>
          </w:p>
        </w:tc>
        <w:tc>
          <w:tcPr>
            <w:tcW w:w="1350" w:type="dxa"/>
          </w:tcPr>
          <w:p w14:paraId="193E5DFE">
            <w:pPr>
              <w:pStyle w:val="8"/>
              <w:tabs>
                <w:tab w:val="left" w:pos="2520"/>
              </w:tabs>
              <w:jc w:val="center"/>
              <w:rPr>
                <w:bCs/>
                <w:iCs/>
                <w:sz w:val="26"/>
                <w:szCs w:val="26"/>
              </w:rPr>
            </w:pPr>
            <w:r>
              <w:rPr>
                <w:bCs/>
                <w:iCs/>
                <w:sz w:val="26"/>
                <w:szCs w:val="26"/>
              </w:rPr>
              <w:t>Thích học</w:t>
            </w:r>
            <w:r>
              <w:rPr>
                <w:bCs/>
                <w:iCs/>
                <w:sz w:val="26"/>
                <w:szCs w:val="26"/>
                <w:lang w:val="vi-VN"/>
              </w:rPr>
              <w:t xml:space="preserve"> môn </w:t>
            </w:r>
            <w:r>
              <w:rPr>
                <w:bCs/>
                <w:iCs/>
                <w:sz w:val="26"/>
                <w:szCs w:val="26"/>
              </w:rPr>
              <w:t>Lịch sử- Địa lí</w:t>
            </w:r>
          </w:p>
        </w:tc>
        <w:tc>
          <w:tcPr>
            <w:tcW w:w="1530" w:type="dxa"/>
          </w:tcPr>
          <w:p w14:paraId="08A89F69">
            <w:pPr>
              <w:pStyle w:val="8"/>
              <w:tabs>
                <w:tab w:val="left" w:pos="2520"/>
              </w:tabs>
              <w:jc w:val="center"/>
              <w:rPr>
                <w:bCs/>
                <w:iCs/>
                <w:sz w:val="26"/>
                <w:szCs w:val="26"/>
                <w:lang w:val="vi-VN"/>
              </w:rPr>
            </w:pPr>
            <w:r>
              <w:rPr>
                <w:bCs/>
                <w:iCs/>
                <w:sz w:val="26"/>
                <w:szCs w:val="26"/>
              </w:rPr>
              <w:t>Có</w:t>
            </w:r>
            <w:r>
              <w:rPr>
                <w:bCs/>
                <w:iCs/>
                <w:sz w:val="26"/>
                <w:szCs w:val="26"/>
                <w:lang w:val="vi-VN"/>
              </w:rPr>
              <w:t xml:space="preserve"> nhu cầu được trải nghiệm</w:t>
            </w:r>
          </w:p>
        </w:tc>
        <w:tc>
          <w:tcPr>
            <w:tcW w:w="2364" w:type="dxa"/>
          </w:tcPr>
          <w:p w14:paraId="47F83338">
            <w:pPr>
              <w:pStyle w:val="8"/>
              <w:tabs>
                <w:tab w:val="left" w:pos="2520"/>
              </w:tabs>
              <w:jc w:val="center"/>
              <w:rPr>
                <w:bCs/>
                <w:iCs/>
                <w:sz w:val="26"/>
                <w:szCs w:val="26"/>
                <w:lang w:val="vi-VN"/>
              </w:rPr>
            </w:pPr>
            <w:r>
              <w:rPr>
                <w:bCs/>
                <w:iCs/>
                <w:sz w:val="26"/>
                <w:szCs w:val="26"/>
                <w:lang w:val="vi-VN"/>
              </w:rPr>
              <w:t>Đã biết cách tự khắc sâu kiến thức mới bằng sơ đồ tư duy</w:t>
            </w:r>
          </w:p>
        </w:tc>
        <w:tc>
          <w:tcPr>
            <w:tcW w:w="2552" w:type="dxa"/>
          </w:tcPr>
          <w:p w14:paraId="17D1CE67">
            <w:pPr>
              <w:pStyle w:val="8"/>
              <w:tabs>
                <w:tab w:val="left" w:pos="2520"/>
              </w:tabs>
              <w:jc w:val="center"/>
              <w:rPr>
                <w:bCs/>
                <w:iCs/>
                <w:spacing w:val="-8"/>
                <w:sz w:val="26"/>
                <w:szCs w:val="26"/>
                <w:lang w:val="vi-VN"/>
              </w:rPr>
            </w:pPr>
            <w:r>
              <w:rPr>
                <w:bCs/>
                <w:iCs/>
                <w:spacing w:val="-8"/>
                <w:sz w:val="26"/>
                <w:szCs w:val="26"/>
                <w:lang w:val="vi-VN"/>
              </w:rPr>
              <w:t>Kết quả kiểm tra môn Lịch sử- Địa lí  cuối kì I, xếp loại (H) trở lên</w:t>
            </w:r>
          </w:p>
        </w:tc>
      </w:tr>
      <w:tr w14:paraId="2A99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14:paraId="6D01F253">
            <w:pPr>
              <w:pStyle w:val="20"/>
              <w:shd w:val="clear" w:color="auto" w:fill="auto"/>
              <w:spacing w:before="0" w:after="0" w:line="240" w:lineRule="auto"/>
              <w:ind w:right="20" w:firstLine="0"/>
              <w:jc w:val="center"/>
              <w:rPr>
                <w:rFonts w:ascii="Times New Roman" w:hAnsi="Times New Roman" w:cs="Times New Roman"/>
                <w:sz w:val="26"/>
                <w:szCs w:val="26"/>
                <w:lang w:val="en-GB" w:eastAsia="en-GB"/>
              </w:rPr>
            </w:pPr>
            <w:r>
              <w:rPr>
                <w:rFonts w:ascii="Times New Roman" w:hAnsi="Times New Roman" w:cs="Times New Roman"/>
                <w:sz w:val="26"/>
                <w:szCs w:val="26"/>
                <w:lang w:val="en-GB" w:eastAsia="en-GB"/>
              </w:rPr>
              <w:t>34</w:t>
            </w:r>
          </w:p>
        </w:tc>
        <w:tc>
          <w:tcPr>
            <w:tcW w:w="1350" w:type="dxa"/>
          </w:tcPr>
          <w:p w14:paraId="7EBA5674">
            <w:pPr>
              <w:pStyle w:val="8"/>
              <w:tabs>
                <w:tab w:val="left" w:pos="2520"/>
              </w:tabs>
              <w:jc w:val="center"/>
              <w:rPr>
                <w:sz w:val="26"/>
                <w:szCs w:val="26"/>
              </w:rPr>
            </w:pPr>
            <w:r>
              <w:rPr>
                <w:sz w:val="26"/>
                <w:szCs w:val="26"/>
              </w:rPr>
              <w:t>34</w:t>
            </w:r>
          </w:p>
        </w:tc>
        <w:tc>
          <w:tcPr>
            <w:tcW w:w="1530" w:type="dxa"/>
          </w:tcPr>
          <w:p w14:paraId="4D93AD88">
            <w:pPr>
              <w:pStyle w:val="8"/>
              <w:tabs>
                <w:tab w:val="left" w:pos="2520"/>
              </w:tabs>
              <w:jc w:val="center"/>
              <w:rPr>
                <w:sz w:val="26"/>
                <w:szCs w:val="26"/>
              </w:rPr>
            </w:pPr>
            <w:r>
              <w:rPr>
                <w:sz w:val="26"/>
                <w:szCs w:val="26"/>
              </w:rPr>
              <w:t>34</w:t>
            </w:r>
          </w:p>
        </w:tc>
        <w:tc>
          <w:tcPr>
            <w:tcW w:w="2364" w:type="dxa"/>
          </w:tcPr>
          <w:p w14:paraId="35750AF5">
            <w:pPr>
              <w:pStyle w:val="8"/>
              <w:tabs>
                <w:tab w:val="left" w:pos="2520"/>
              </w:tabs>
              <w:jc w:val="center"/>
              <w:rPr>
                <w:sz w:val="26"/>
                <w:szCs w:val="26"/>
              </w:rPr>
            </w:pPr>
            <w:r>
              <w:rPr>
                <w:sz w:val="26"/>
                <w:szCs w:val="26"/>
              </w:rPr>
              <w:t>34</w:t>
            </w:r>
          </w:p>
        </w:tc>
        <w:tc>
          <w:tcPr>
            <w:tcW w:w="2552" w:type="dxa"/>
          </w:tcPr>
          <w:p w14:paraId="66321698">
            <w:pPr>
              <w:pStyle w:val="8"/>
              <w:tabs>
                <w:tab w:val="left" w:pos="2520"/>
              </w:tabs>
              <w:jc w:val="center"/>
              <w:rPr>
                <w:sz w:val="26"/>
                <w:szCs w:val="26"/>
              </w:rPr>
            </w:pPr>
            <w:r>
              <w:rPr>
                <w:sz w:val="26"/>
                <w:szCs w:val="26"/>
              </w:rPr>
              <w:t>34</w:t>
            </w:r>
          </w:p>
        </w:tc>
      </w:tr>
      <w:tr w14:paraId="33A9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14:paraId="643DFFB0">
            <w:pPr>
              <w:pStyle w:val="20"/>
              <w:shd w:val="clear" w:color="auto" w:fill="auto"/>
              <w:spacing w:before="0" w:after="0" w:line="240" w:lineRule="auto"/>
              <w:ind w:right="20" w:firstLine="0"/>
              <w:jc w:val="center"/>
              <w:rPr>
                <w:rFonts w:ascii="Times New Roman" w:hAnsi="Times New Roman" w:cs="Times New Roman"/>
                <w:sz w:val="26"/>
                <w:szCs w:val="26"/>
                <w:lang w:val="en-GB" w:eastAsia="en-GB"/>
              </w:rPr>
            </w:pPr>
            <w:r>
              <w:rPr>
                <w:rFonts w:ascii="Times New Roman" w:hAnsi="Times New Roman" w:cs="Times New Roman"/>
                <w:sz w:val="26"/>
                <w:szCs w:val="26"/>
                <w:lang w:val="en-GB" w:eastAsia="en-GB"/>
              </w:rPr>
              <w:t>100%</w:t>
            </w:r>
          </w:p>
        </w:tc>
        <w:tc>
          <w:tcPr>
            <w:tcW w:w="1350" w:type="dxa"/>
          </w:tcPr>
          <w:p w14:paraId="3986DD60">
            <w:pPr>
              <w:pStyle w:val="8"/>
              <w:tabs>
                <w:tab w:val="left" w:pos="2520"/>
              </w:tabs>
              <w:jc w:val="center"/>
              <w:rPr>
                <w:sz w:val="26"/>
                <w:szCs w:val="26"/>
              </w:rPr>
            </w:pPr>
            <w:r>
              <w:rPr>
                <w:sz w:val="26"/>
                <w:szCs w:val="26"/>
              </w:rPr>
              <w:t>100</w:t>
            </w:r>
            <w:r>
              <w:rPr>
                <w:b/>
                <w:bCs/>
                <w:i/>
                <w:iCs/>
                <w:sz w:val="26"/>
                <w:szCs w:val="26"/>
              </w:rPr>
              <w:t>%</w:t>
            </w:r>
          </w:p>
        </w:tc>
        <w:tc>
          <w:tcPr>
            <w:tcW w:w="1530" w:type="dxa"/>
          </w:tcPr>
          <w:p w14:paraId="05E78EEF">
            <w:pPr>
              <w:pStyle w:val="8"/>
              <w:tabs>
                <w:tab w:val="left" w:pos="2520"/>
              </w:tabs>
              <w:jc w:val="center"/>
              <w:rPr>
                <w:sz w:val="26"/>
                <w:szCs w:val="26"/>
              </w:rPr>
            </w:pPr>
            <w:r>
              <w:rPr>
                <w:sz w:val="26"/>
                <w:szCs w:val="26"/>
              </w:rPr>
              <w:t>100%</w:t>
            </w:r>
          </w:p>
        </w:tc>
        <w:tc>
          <w:tcPr>
            <w:tcW w:w="2364" w:type="dxa"/>
          </w:tcPr>
          <w:p w14:paraId="1F631F3F">
            <w:pPr>
              <w:pStyle w:val="8"/>
              <w:tabs>
                <w:tab w:val="left" w:pos="2520"/>
              </w:tabs>
              <w:jc w:val="center"/>
              <w:rPr>
                <w:sz w:val="26"/>
                <w:szCs w:val="26"/>
              </w:rPr>
            </w:pPr>
            <w:r>
              <w:rPr>
                <w:sz w:val="26"/>
                <w:szCs w:val="26"/>
              </w:rPr>
              <w:t>100%</w:t>
            </w:r>
          </w:p>
        </w:tc>
        <w:tc>
          <w:tcPr>
            <w:tcW w:w="2552" w:type="dxa"/>
          </w:tcPr>
          <w:p w14:paraId="38B2851C">
            <w:pPr>
              <w:pStyle w:val="8"/>
              <w:tabs>
                <w:tab w:val="left" w:pos="2520"/>
              </w:tabs>
              <w:jc w:val="center"/>
              <w:rPr>
                <w:sz w:val="26"/>
                <w:szCs w:val="26"/>
              </w:rPr>
            </w:pPr>
            <w:r>
              <w:rPr>
                <w:sz w:val="26"/>
                <w:szCs w:val="26"/>
              </w:rPr>
              <w:t>100</w:t>
            </w:r>
            <w:r>
              <w:rPr>
                <w:b/>
                <w:bCs/>
                <w:i/>
                <w:iCs/>
                <w:sz w:val="26"/>
                <w:szCs w:val="26"/>
              </w:rPr>
              <w:t>%</w:t>
            </w:r>
          </w:p>
        </w:tc>
      </w:tr>
    </w:tbl>
    <w:p w14:paraId="2006E864">
      <w:pPr>
        <w:pStyle w:val="8"/>
        <w:spacing w:before="120" w:after="120"/>
        <w:ind w:left="720" w:firstLine="720"/>
        <w:jc w:val="center"/>
        <w:rPr>
          <w:color w:val="000000"/>
          <w:sz w:val="26"/>
          <w:szCs w:val="26"/>
          <w:shd w:val="clear" w:color="auto" w:fill="FFFFFF"/>
        </w:rPr>
      </w:pPr>
      <w:r>
        <w:rPr>
          <w:b/>
          <w:bCs/>
          <w:color w:val="000000"/>
          <w:sz w:val="26"/>
          <w:szCs w:val="26"/>
          <w:shd w:val="clear" w:color="auto" w:fill="FFFFFF"/>
        </w:rPr>
        <w:t>Bảng 2: Bảng điều tra sau khi áp dụng biện pháp</w:t>
      </w:r>
      <w:r>
        <w:rPr>
          <w:color w:val="000000"/>
          <w:sz w:val="26"/>
          <w:szCs w:val="26"/>
          <w:shd w:val="clear" w:color="auto" w:fill="FFFFFF"/>
        </w:rPr>
        <w:t>.</w:t>
      </w:r>
    </w:p>
    <w:p w14:paraId="02CC947E">
      <w:pPr>
        <w:pStyle w:val="17"/>
        <w:spacing w:before="120" w:after="120"/>
        <w:ind w:left="0" w:firstLine="720"/>
        <w:jc w:val="both"/>
        <w:rPr>
          <w:sz w:val="26"/>
          <w:szCs w:val="26"/>
        </w:rPr>
      </w:pPr>
      <w:r>
        <w:rPr>
          <w:sz w:val="26"/>
          <w:szCs w:val="26"/>
        </w:rPr>
        <w:t xml:space="preserve">- Phương pháp này đặt học sinh vào vị trí của một nhà thiết kế. Các em tự mình tìm tòi, khám phá ra kiến thức của bài học thông qua việc tiến hành tự tìm hiểu, trao đổi, thảo luận nhóm dưới sự hướng dẫn của giáo viên. </w:t>
      </w:r>
    </w:p>
    <w:p w14:paraId="7D6948E9">
      <w:pPr>
        <w:pStyle w:val="17"/>
        <w:spacing w:before="120" w:after="120"/>
        <w:ind w:left="0" w:firstLine="720"/>
        <w:jc w:val="both"/>
        <w:rPr>
          <w:sz w:val="26"/>
          <w:szCs w:val="26"/>
        </w:rPr>
      </w:pPr>
      <w:r>
        <w:rPr>
          <w:sz w:val="26"/>
          <w:szCs w:val="26"/>
        </w:rPr>
        <w:t xml:space="preserve">- Học sinh hiểu bài, thuộc bài nhờ hành động. Các em học tập tiến bộ dần bằng cách liệt kê, liên tưởng, tư duy logic,… </w:t>
      </w:r>
    </w:p>
    <w:p w14:paraId="4B1F1A1E">
      <w:pPr>
        <w:spacing w:before="120" w:after="120"/>
        <w:ind w:firstLine="720"/>
        <w:jc w:val="both"/>
        <w:rPr>
          <w:sz w:val="26"/>
          <w:szCs w:val="26"/>
        </w:rPr>
      </w:pPr>
      <w:r>
        <w:rPr>
          <w:sz w:val="26"/>
          <w:szCs w:val="26"/>
          <w:lang w:val="vi-VN"/>
        </w:rPr>
        <w:t xml:space="preserve">* </w:t>
      </w:r>
      <w:r>
        <w:rPr>
          <w:b/>
          <w:i/>
          <w:sz w:val="26"/>
          <w:szCs w:val="26"/>
        </w:rPr>
        <w:t>Đối với học sinh: B</w:t>
      </w:r>
      <w:r>
        <w:rPr>
          <w:sz w:val="26"/>
          <w:szCs w:val="26"/>
        </w:rPr>
        <w:t>uộc</w:t>
      </w:r>
      <w:r>
        <w:rPr>
          <w:spacing w:val="-3"/>
          <w:sz w:val="26"/>
          <w:szCs w:val="26"/>
        </w:rPr>
        <w:t xml:space="preserve"> </w:t>
      </w:r>
      <w:r>
        <w:rPr>
          <w:sz w:val="26"/>
          <w:szCs w:val="26"/>
        </w:rPr>
        <w:t>phải</w:t>
      </w:r>
      <w:r>
        <w:rPr>
          <w:spacing w:val="-1"/>
          <w:sz w:val="26"/>
          <w:szCs w:val="26"/>
        </w:rPr>
        <w:t xml:space="preserve"> </w:t>
      </w:r>
      <w:r>
        <w:rPr>
          <w:sz w:val="26"/>
          <w:szCs w:val="26"/>
        </w:rPr>
        <w:t>suy nghĩ, mày mò để tìm một hướng đi hiệu quả và tiến hành hành động để đi đến đích cuối cùng. Tóm</w:t>
      </w:r>
      <w:r>
        <w:rPr>
          <w:spacing w:val="-10"/>
          <w:sz w:val="26"/>
          <w:szCs w:val="26"/>
        </w:rPr>
        <w:t xml:space="preserve"> </w:t>
      </w:r>
      <w:r>
        <w:rPr>
          <w:sz w:val="26"/>
          <w:szCs w:val="26"/>
        </w:rPr>
        <w:t>lai,</w:t>
      </w:r>
      <w:r>
        <w:rPr>
          <w:spacing w:val="-10"/>
          <w:sz w:val="26"/>
          <w:szCs w:val="26"/>
        </w:rPr>
        <w:t xml:space="preserve"> </w:t>
      </w:r>
      <w:r>
        <w:rPr>
          <w:sz w:val="26"/>
          <w:szCs w:val="26"/>
        </w:rPr>
        <w:t>đối</w:t>
      </w:r>
      <w:r>
        <w:rPr>
          <w:spacing w:val="-10"/>
          <w:sz w:val="26"/>
          <w:szCs w:val="26"/>
        </w:rPr>
        <w:t xml:space="preserve"> </w:t>
      </w:r>
      <w:r>
        <w:rPr>
          <w:sz w:val="26"/>
          <w:szCs w:val="26"/>
        </w:rPr>
        <w:t>với</w:t>
      </w:r>
      <w:r>
        <w:rPr>
          <w:spacing w:val="-8"/>
          <w:sz w:val="26"/>
          <w:szCs w:val="26"/>
        </w:rPr>
        <w:t xml:space="preserve"> </w:t>
      </w:r>
      <w:r>
        <w:rPr>
          <w:sz w:val="26"/>
          <w:szCs w:val="26"/>
        </w:rPr>
        <w:t>học</w:t>
      </w:r>
      <w:r>
        <w:rPr>
          <w:spacing w:val="-10"/>
          <w:sz w:val="26"/>
          <w:szCs w:val="26"/>
        </w:rPr>
        <w:t xml:space="preserve"> </w:t>
      </w:r>
      <w:r>
        <w:rPr>
          <w:sz w:val="26"/>
          <w:szCs w:val="26"/>
        </w:rPr>
        <w:t>sinh,</w:t>
      </w:r>
      <w:r>
        <w:rPr>
          <w:spacing w:val="-10"/>
          <w:sz w:val="26"/>
          <w:szCs w:val="26"/>
        </w:rPr>
        <w:t xml:space="preserve"> </w:t>
      </w:r>
      <w:r>
        <w:rPr>
          <w:sz w:val="26"/>
          <w:szCs w:val="26"/>
        </w:rPr>
        <w:t>biểu</w:t>
      </w:r>
      <w:r>
        <w:rPr>
          <w:spacing w:val="-10"/>
          <w:sz w:val="26"/>
          <w:szCs w:val="26"/>
        </w:rPr>
        <w:t xml:space="preserve"> </w:t>
      </w:r>
      <w:r>
        <w:rPr>
          <w:sz w:val="26"/>
          <w:szCs w:val="26"/>
        </w:rPr>
        <w:t>tượng</w:t>
      </w:r>
      <w:r>
        <w:rPr>
          <w:spacing w:val="-8"/>
          <w:sz w:val="26"/>
          <w:szCs w:val="26"/>
        </w:rPr>
        <w:t xml:space="preserve"> </w:t>
      </w:r>
      <w:r>
        <w:rPr>
          <w:sz w:val="26"/>
          <w:szCs w:val="26"/>
        </w:rPr>
        <w:t>ban</w:t>
      </w:r>
      <w:r>
        <w:rPr>
          <w:spacing w:val="-10"/>
          <w:sz w:val="26"/>
          <w:szCs w:val="26"/>
        </w:rPr>
        <w:t xml:space="preserve"> </w:t>
      </w:r>
      <w:r>
        <w:rPr>
          <w:sz w:val="26"/>
          <w:szCs w:val="26"/>
        </w:rPr>
        <w:t>đầu</w:t>
      </w:r>
      <w:r>
        <w:rPr>
          <w:spacing w:val="-10"/>
          <w:sz w:val="26"/>
          <w:szCs w:val="26"/>
        </w:rPr>
        <w:t xml:space="preserve"> </w:t>
      </w:r>
      <w:r>
        <w:rPr>
          <w:sz w:val="26"/>
          <w:szCs w:val="26"/>
        </w:rPr>
        <w:t>là</w:t>
      </w:r>
      <w:r>
        <w:rPr>
          <w:spacing w:val="-10"/>
          <w:sz w:val="26"/>
          <w:szCs w:val="26"/>
        </w:rPr>
        <w:t xml:space="preserve"> </w:t>
      </w:r>
      <w:r>
        <w:rPr>
          <w:sz w:val="26"/>
          <w:szCs w:val="26"/>
        </w:rPr>
        <w:t>điểm</w:t>
      </w:r>
      <w:r>
        <w:rPr>
          <w:spacing w:val="-10"/>
          <w:sz w:val="26"/>
          <w:szCs w:val="26"/>
        </w:rPr>
        <w:t xml:space="preserve"> </w:t>
      </w:r>
      <w:r>
        <w:rPr>
          <w:sz w:val="26"/>
          <w:szCs w:val="26"/>
        </w:rPr>
        <w:t>xuất</w:t>
      </w:r>
      <w:r>
        <w:rPr>
          <w:spacing w:val="-8"/>
          <w:sz w:val="26"/>
          <w:szCs w:val="26"/>
        </w:rPr>
        <w:t xml:space="preserve"> </w:t>
      </w:r>
      <w:r>
        <w:rPr>
          <w:sz w:val="26"/>
          <w:szCs w:val="26"/>
        </w:rPr>
        <w:t>phát,</w:t>
      </w:r>
      <w:r>
        <w:rPr>
          <w:spacing w:val="-10"/>
          <w:sz w:val="26"/>
          <w:szCs w:val="26"/>
        </w:rPr>
        <w:t xml:space="preserve"> </w:t>
      </w:r>
      <w:r>
        <w:rPr>
          <w:sz w:val="26"/>
          <w:szCs w:val="26"/>
        </w:rPr>
        <w:t>là</w:t>
      </w:r>
      <w:r>
        <w:rPr>
          <w:spacing w:val="-10"/>
          <w:sz w:val="26"/>
          <w:szCs w:val="26"/>
        </w:rPr>
        <w:t xml:space="preserve"> </w:t>
      </w:r>
      <w:r>
        <w:rPr>
          <w:sz w:val="26"/>
          <w:szCs w:val="26"/>
        </w:rPr>
        <w:t>nền</w:t>
      </w:r>
      <w:r>
        <w:rPr>
          <w:spacing w:val="-8"/>
          <w:sz w:val="26"/>
          <w:szCs w:val="26"/>
        </w:rPr>
        <w:t xml:space="preserve"> </w:t>
      </w:r>
      <w:r>
        <w:rPr>
          <w:sz w:val="26"/>
          <w:szCs w:val="26"/>
        </w:rPr>
        <w:t>tảng</w:t>
      </w:r>
      <w:r>
        <w:rPr>
          <w:spacing w:val="-10"/>
          <w:sz w:val="26"/>
          <w:szCs w:val="26"/>
        </w:rPr>
        <w:t xml:space="preserve"> </w:t>
      </w:r>
      <w:r>
        <w:rPr>
          <w:sz w:val="26"/>
          <w:szCs w:val="26"/>
        </w:rPr>
        <w:t>mà</w:t>
      </w:r>
      <w:r>
        <w:rPr>
          <w:spacing w:val="-10"/>
          <w:sz w:val="26"/>
          <w:szCs w:val="26"/>
        </w:rPr>
        <w:t xml:space="preserve"> </w:t>
      </w:r>
      <w:r>
        <w:rPr>
          <w:sz w:val="26"/>
          <w:szCs w:val="26"/>
        </w:rPr>
        <w:t>trên</w:t>
      </w:r>
      <w:r>
        <w:rPr>
          <w:spacing w:val="-10"/>
          <w:sz w:val="26"/>
          <w:szCs w:val="26"/>
        </w:rPr>
        <w:t xml:space="preserve"> </w:t>
      </w:r>
      <w:r>
        <w:rPr>
          <w:sz w:val="26"/>
          <w:szCs w:val="26"/>
        </w:rPr>
        <w:t>đó</w:t>
      </w:r>
      <w:r>
        <w:rPr>
          <w:spacing w:val="-10"/>
          <w:sz w:val="26"/>
          <w:szCs w:val="26"/>
        </w:rPr>
        <w:t xml:space="preserve"> </w:t>
      </w:r>
      <w:r>
        <w:rPr>
          <w:sz w:val="26"/>
          <w:szCs w:val="26"/>
        </w:rPr>
        <w:t>kiến</w:t>
      </w:r>
      <w:r>
        <w:rPr>
          <w:spacing w:val="-10"/>
          <w:sz w:val="26"/>
          <w:szCs w:val="26"/>
        </w:rPr>
        <w:t xml:space="preserve"> </w:t>
      </w:r>
      <w:r>
        <w:rPr>
          <w:sz w:val="26"/>
          <w:szCs w:val="26"/>
        </w:rPr>
        <w:t>thức sẽ được thành lập.</w:t>
      </w:r>
    </w:p>
    <w:p w14:paraId="0339CB0B">
      <w:pPr>
        <w:spacing w:before="120" w:after="120"/>
        <w:ind w:firstLine="720"/>
        <w:jc w:val="both"/>
        <w:rPr>
          <w:sz w:val="26"/>
          <w:szCs w:val="26"/>
        </w:rPr>
      </w:pPr>
      <w:r>
        <w:rPr>
          <w:sz w:val="26"/>
          <w:szCs w:val="26"/>
          <w:lang w:val="vi-VN"/>
        </w:rPr>
        <w:t xml:space="preserve">* </w:t>
      </w:r>
      <w:r>
        <w:rPr>
          <w:b/>
          <w:i/>
          <w:sz w:val="26"/>
          <w:szCs w:val="26"/>
        </w:rPr>
        <w:t>Đối</w:t>
      </w:r>
      <w:r>
        <w:rPr>
          <w:b/>
          <w:i/>
          <w:spacing w:val="-1"/>
          <w:sz w:val="26"/>
          <w:szCs w:val="26"/>
        </w:rPr>
        <w:t xml:space="preserve"> </w:t>
      </w:r>
      <w:r>
        <w:rPr>
          <w:b/>
          <w:i/>
          <w:sz w:val="26"/>
          <w:szCs w:val="26"/>
        </w:rPr>
        <w:t>với giáo</w:t>
      </w:r>
      <w:r>
        <w:rPr>
          <w:b/>
          <w:i/>
          <w:spacing w:val="-1"/>
          <w:sz w:val="26"/>
          <w:szCs w:val="26"/>
        </w:rPr>
        <w:t xml:space="preserve"> </w:t>
      </w:r>
      <w:r>
        <w:rPr>
          <w:b/>
          <w:i/>
          <w:sz w:val="26"/>
          <w:szCs w:val="26"/>
        </w:rPr>
        <w:t xml:space="preserve">viên: </w:t>
      </w:r>
      <w:r>
        <w:rPr>
          <w:sz w:val="26"/>
          <w:szCs w:val="26"/>
        </w:rPr>
        <w:t>Giáo</w:t>
      </w:r>
      <w:r>
        <w:rPr>
          <w:spacing w:val="-1"/>
          <w:sz w:val="26"/>
          <w:szCs w:val="26"/>
        </w:rPr>
        <w:t xml:space="preserve"> </w:t>
      </w:r>
      <w:r>
        <w:rPr>
          <w:sz w:val="26"/>
          <w:szCs w:val="26"/>
        </w:rPr>
        <w:t>viên biết được sự hiểu</w:t>
      </w:r>
      <w:r>
        <w:rPr>
          <w:spacing w:val="-1"/>
          <w:sz w:val="26"/>
          <w:szCs w:val="26"/>
        </w:rPr>
        <w:t xml:space="preserve"> </w:t>
      </w:r>
      <w:r>
        <w:rPr>
          <w:sz w:val="26"/>
          <w:szCs w:val="26"/>
        </w:rPr>
        <w:t>biết của học sinh về vấn đề sắp học đạt ở mức độ nào để tính đến những chướng ngại ẩn ngầm và cuối cùng để có sự đánh giá chuẩn mực, sát thực nhất.</w:t>
      </w:r>
    </w:p>
    <w:p w14:paraId="5B2F05D0">
      <w:pPr>
        <w:spacing w:before="120" w:after="120"/>
        <w:ind w:firstLine="72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Theo tôi muốn đạt được kết quả tốt trong giảng dạy, giáo viên phải có kĩ năng phân tích chương trình, sách giáo khoa, xác định đúng mục đích yêu cầu, nội dung của từng bài học và tìm ra phương pháp phù hợp để giúp học sinh nắm vững kiến thức, hình thành kĩ năng cơ bản cho việc tìm hiểu lịch sử. Đặc biệt là việc ứng dụng sơ đồ tư duy vào việc giảng dạy và học tạp để phát huy năng lực của học sinh.</w:t>
      </w:r>
    </w:p>
    <w:p w14:paraId="35FEEBD6">
      <w:pPr>
        <w:spacing w:before="120" w:after="120"/>
        <w:ind w:firstLine="720"/>
        <w:jc w:val="both"/>
        <w:rPr>
          <w:color w:val="000000" w:themeColor="text1"/>
          <w:spacing w:val="-8"/>
          <w:sz w:val="26"/>
          <w:szCs w:val="26"/>
          <w14:textFill>
            <w14:solidFill>
              <w14:schemeClr w14:val="tx1"/>
            </w14:solidFill>
          </w14:textFill>
        </w:rPr>
      </w:pPr>
      <w:r>
        <w:rPr>
          <w:color w:val="000000" w:themeColor="text1"/>
          <w:spacing w:val="-8"/>
          <w:sz w:val="26"/>
          <w:szCs w:val="26"/>
          <w14:textFill>
            <w14:solidFill>
              <w14:schemeClr w14:val="tx1"/>
            </w14:solidFill>
          </w14:textFill>
        </w:rPr>
        <w:t>Khi sử dụng sách giáo viên các thầy cô chỉ coi đó là tài liệu tham khảo. Cách tổ chức giờ học được giới thiệu trong sách giáo viên, sách giáo khoa chỉ là một phương án, một sự gợi ý, không phải là phương án duy nhất dùng hiệu quả cho tất cả các đối tượng. Giáo viên phải tuỳ trình độ thực tế của học sinh mà lựa chọn cách tổ chức dạy học tốt nhất.</w:t>
      </w:r>
    </w:p>
    <w:p w14:paraId="0FAA311C">
      <w:pPr>
        <w:spacing w:before="120" w:after="120"/>
        <w:ind w:firstLine="720"/>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Các hình thức dạy học cũng cần linh hoạt, sáng tạo cho phù hợp với nhiệm vụ học tập và tình hình thực tế. Học sinh </w:t>
      </w:r>
      <w:r>
        <w:rPr>
          <w:iCs/>
          <w:color w:val="000000" w:themeColor="text1"/>
          <w:sz w:val="26"/>
          <w:szCs w:val="26"/>
          <w14:textFill>
            <w14:solidFill>
              <w14:schemeClr w14:val="tx1"/>
            </w14:solidFill>
          </w14:textFill>
        </w:rPr>
        <w:t>tự giác, tích cực và sáng tạo, thực hiện độc lập hoặc làm việc theo nhóm.</w:t>
      </w:r>
    </w:p>
    <w:p w14:paraId="0F2AB3C6">
      <w:pPr>
        <w:shd w:val="clear" w:color="auto" w:fill="FFFFFF"/>
        <w:spacing w:before="120" w:after="120"/>
        <w:ind w:firstLine="720"/>
        <w:jc w:val="both"/>
        <w:rPr>
          <w:b/>
          <w:sz w:val="26"/>
          <w:szCs w:val="26"/>
        </w:rPr>
      </w:pPr>
      <w:r>
        <w:rPr>
          <w:color w:val="000000" w:themeColor="text1"/>
          <w:sz w:val="26"/>
          <w:szCs w:val="26"/>
          <w14:textFill>
            <w14:solidFill>
              <w14:schemeClr w14:val="tx1"/>
            </w14:solidFill>
          </w14:textFill>
        </w:rPr>
        <w:t>Bản thân giáo viên cũng cần bồi dưỡng cho mình kiến thức về lịch sử - địa lí để có thể dẫn  chứng mở rộng thêm cho bài giảng phong phú. Tóm lại giáo viên cần xác định đúng tầm quan trọng của môn lịch sử - địa lí để có sự đầu tư trí đúng đắn vào việc giảng dạy môn học này góp phần làm chuyển biến tình trạng yếu kém kiến thức lịch sử- địa lí của học sinh hiện nay.</w:t>
      </w:r>
    </w:p>
    <w:p w14:paraId="743F7A09">
      <w:pPr>
        <w:spacing w:before="120" w:after="120"/>
        <w:ind w:firstLine="720"/>
        <w:rPr>
          <w:sz w:val="26"/>
          <w:szCs w:val="26"/>
          <w:lang w:val="vi-VN"/>
        </w:rPr>
      </w:pPr>
      <w:r>
        <w:rPr>
          <w:b/>
          <w:sz w:val="26"/>
          <w:szCs w:val="26"/>
          <w:lang w:val="vi-VN"/>
        </w:rPr>
        <w:t xml:space="preserve">8. </w:t>
      </w:r>
      <w:r>
        <w:rPr>
          <w:b/>
          <w:sz w:val="26"/>
          <w:szCs w:val="26"/>
        </w:rPr>
        <w:t>Các</w:t>
      </w:r>
      <w:r>
        <w:rPr>
          <w:b/>
          <w:spacing w:val="-5"/>
          <w:sz w:val="26"/>
          <w:szCs w:val="26"/>
        </w:rPr>
        <w:t xml:space="preserve"> </w:t>
      </w:r>
      <w:r>
        <w:rPr>
          <w:b/>
          <w:sz w:val="26"/>
          <w:szCs w:val="26"/>
        </w:rPr>
        <w:t>điều</w:t>
      </w:r>
      <w:r>
        <w:rPr>
          <w:b/>
          <w:spacing w:val="-5"/>
          <w:sz w:val="26"/>
          <w:szCs w:val="26"/>
        </w:rPr>
        <w:t xml:space="preserve"> </w:t>
      </w:r>
      <w:r>
        <w:rPr>
          <w:b/>
          <w:sz w:val="26"/>
          <w:szCs w:val="26"/>
        </w:rPr>
        <w:t>kiện</w:t>
      </w:r>
      <w:r>
        <w:rPr>
          <w:b/>
          <w:spacing w:val="-3"/>
          <w:sz w:val="26"/>
          <w:szCs w:val="26"/>
        </w:rPr>
        <w:t xml:space="preserve"> </w:t>
      </w:r>
      <w:r>
        <w:rPr>
          <w:b/>
          <w:sz w:val="26"/>
          <w:szCs w:val="26"/>
        </w:rPr>
        <w:t>cần</w:t>
      </w:r>
      <w:r>
        <w:rPr>
          <w:b/>
          <w:spacing w:val="-5"/>
          <w:sz w:val="26"/>
          <w:szCs w:val="26"/>
        </w:rPr>
        <w:t xml:space="preserve"> </w:t>
      </w:r>
      <w:r>
        <w:rPr>
          <w:b/>
          <w:sz w:val="26"/>
          <w:szCs w:val="26"/>
        </w:rPr>
        <w:t>thiết</w:t>
      </w:r>
      <w:r>
        <w:rPr>
          <w:b/>
          <w:spacing w:val="-4"/>
          <w:sz w:val="26"/>
          <w:szCs w:val="26"/>
        </w:rPr>
        <w:t xml:space="preserve"> </w:t>
      </w:r>
      <w:r>
        <w:rPr>
          <w:b/>
          <w:sz w:val="26"/>
          <w:szCs w:val="26"/>
        </w:rPr>
        <w:t>để</w:t>
      </w:r>
      <w:r>
        <w:rPr>
          <w:b/>
          <w:spacing w:val="-5"/>
          <w:sz w:val="26"/>
          <w:szCs w:val="26"/>
        </w:rPr>
        <w:t xml:space="preserve"> </w:t>
      </w:r>
      <w:r>
        <w:rPr>
          <w:b/>
          <w:sz w:val="26"/>
          <w:szCs w:val="26"/>
        </w:rPr>
        <w:t>áp</w:t>
      </w:r>
      <w:r>
        <w:rPr>
          <w:b/>
          <w:spacing w:val="-4"/>
          <w:sz w:val="26"/>
          <w:szCs w:val="26"/>
        </w:rPr>
        <w:t xml:space="preserve"> </w:t>
      </w:r>
      <w:r>
        <w:rPr>
          <w:b/>
          <w:sz w:val="26"/>
          <w:szCs w:val="26"/>
        </w:rPr>
        <w:t>dụng</w:t>
      </w:r>
      <w:r>
        <w:rPr>
          <w:b/>
          <w:spacing w:val="-5"/>
          <w:sz w:val="26"/>
          <w:szCs w:val="26"/>
        </w:rPr>
        <w:t xml:space="preserve"> </w:t>
      </w:r>
      <w:r>
        <w:rPr>
          <w:b/>
          <w:sz w:val="26"/>
          <w:szCs w:val="26"/>
        </w:rPr>
        <w:t>sáng</w:t>
      </w:r>
      <w:r>
        <w:rPr>
          <w:b/>
          <w:spacing w:val="-5"/>
          <w:sz w:val="26"/>
          <w:szCs w:val="26"/>
        </w:rPr>
        <w:t xml:space="preserve"> </w:t>
      </w:r>
      <w:r>
        <w:rPr>
          <w:b/>
          <w:spacing w:val="-2"/>
          <w:sz w:val="26"/>
          <w:szCs w:val="26"/>
        </w:rPr>
        <w:t>kiến</w:t>
      </w:r>
    </w:p>
    <w:p w14:paraId="42399392">
      <w:pPr>
        <w:spacing w:before="120" w:after="120"/>
        <w:ind w:firstLine="720"/>
        <w:jc w:val="both"/>
        <w:rPr>
          <w:spacing w:val="-8"/>
          <w:sz w:val="26"/>
          <w:szCs w:val="26"/>
          <w:lang w:val="vi-VN"/>
        </w:rPr>
      </w:pPr>
      <w:r>
        <w:rPr>
          <w:spacing w:val="-8"/>
          <w:sz w:val="26"/>
          <w:szCs w:val="26"/>
          <w:lang w:val="vi-VN"/>
        </w:rPr>
        <w:t>Sáng kiến có thể mang lại hiệu quả cao nhất khi có điều kiện thuận lợi về các mặt:</w:t>
      </w:r>
    </w:p>
    <w:p w14:paraId="35DF1BE3">
      <w:pPr>
        <w:spacing w:before="120" w:after="120"/>
        <w:ind w:firstLine="720"/>
        <w:jc w:val="both"/>
        <w:rPr>
          <w:spacing w:val="-8"/>
          <w:sz w:val="26"/>
          <w:szCs w:val="26"/>
          <w:lang w:val="vi-VN"/>
        </w:rPr>
      </w:pPr>
      <w:r>
        <w:rPr>
          <w:sz w:val="26"/>
          <w:szCs w:val="26"/>
          <w:lang w:val="vi-VN"/>
        </w:rPr>
        <w:t>- Các</w:t>
      </w:r>
      <w:r>
        <w:rPr>
          <w:spacing w:val="-8"/>
          <w:sz w:val="26"/>
          <w:szCs w:val="26"/>
          <w:lang w:val="vi-VN"/>
        </w:rPr>
        <w:t xml:space="preserve"> </w:t>
      </w:r>
      <w:r>
        <w:rPr>
          <w:sz w:val="26"/>
          <w:szCs w:val="26"/>
          <w:lang w:val="vi-VN"/>
        </w:rPr>
        <w:t>em</w:t>
      </w:r>
      <w:r>
        <w:rPr>
          <w:spacing w:val="-8"/>
          <w:sz w:val="26"/>
          <w:szCs w:val="26"/>
          <w:lang w:val="vi-VN"/>
        </w:rPr>
        <w:t xml:space="preserve"> có nhu cầu được tự chiếm lĩnh, ham muốn tự mình khám phá kiến thức.</w:t>
      </w:r>
    </w:p>
    <w:p w14:paraId="4B3D90C1">
      <w:pPr>
        <w:spacing w:before="120" w:after="120"/>
        <w:ind w:firstLine="720"/>
        <w:jc w:val="both"/>
        <w:rPr>
          <w:sz w:val="26"/>
          <w:szCs w:val="26"/>
          <w:lang w:val="vi-VN"/>
        </w:rPr>
      </w:pPr>
      <w:r>
        <w:rPr>
          <w:sz w:val="26"/>
          <w:szCs w:val="26"/>
          <w:lang w:val="vi-VN"/>
        </w:rPr>
        <w:t xml:space="preserve">- Học sinh chuẩn bị bài trước - tìm hiểu trước nội dung sắp học - tự chiếm lĩnh tri thức mới trên cách học  mà giáo viên đã hướng dẫn </w:t>
      </w:r>
    </w:p>
    <w:p w14:paraId="13E72C49">
      <w:pPr>
        <w:spacing w:before="120" w:after="120"/>
        <w:ind w:firstLine="720"/>
        <w:jc w:val="both"/>
        <w:rPr>
          <w:sz w:val="26"/>
          <w:szCs w:val="26"/>
          <w:lang w:val="vi-VN"/>
        </w:rPr>
      </w:pPr>
      <w:r>
        <w:rPr>
          <w:sz w:val="26"/>
          <w:szCs w:val="26"/>
          <w:lang w:val="vi-VN"/>
        </w:rPr>
        <w:t>- Mỗi học sinh có một quyển vở ghi chép, thiết kế ( vẽ không yêu cầu đẹp) kiến thức tự mình khám phá được và các em trình bày bằng ngôn ngữ của riêng mình.</w:t>
      </w:r>
    </w:p>
    <w:p w14:paraId="269A9CC6">
      <w:pPr>
        <w:spacing w:before="120" w:after="120"/>
        <w:ind w:firstLine="720"/>
        <w:jc w:val="both"/>
        <w:rPr>
          <w:sz w:val="26"/>
          <w:szCs w:val="26"/>
          <w:lang w:val="vi-VN"/>
        </w:rPr>
      </w:pPr>
      <w:r>
        <w:rPr>
          <w:rStyle w:val="13"/>
          <w:b w:val="0"/>
          <w:sz w:val="26"/>
          <w:szCs w:val="26"/>
          <w:lang w:val="vi-VN"/>
        </w:rPr>
        <w:t>- Yêu cầu về cơ sở hạ tầng</w:t>
      </w:r>
      <w:r>
        <w:rPr>
          <w:sz w:val="26"/>
          <w:szCs w:val="26"/>
          <w:lang w:val="vi-VN"/>
        </w:rPr>
        <w:t>: Cần có thiết bị (máy tính, phần mềm và kết nối internet ổn định.</w:t>
      </w:r>
    </w:p>
    <w:p w14:paraId="147D30DF">
      <w:pPr>
        <w:spacing w:before="120" w:after="120"/>
        <w:ind w:firstLine="720"/>
        <w:jc w:val="both"/>
        <w:rPr>
          <w:sz w:val="26"/>
          <w:szCs w:val="26"/>
          <w:lang w:val="vi-VN"/>
        </w:rPr>
      </w:pPr>
      <w:r>
        <w:rPr>
          <w:rStyle w:val="13"/>
          <w:sz w:val="26"/>
          <w:szCs w:val="26"/>
          <w:lang w:val="vi-VN"/>
        </w:rPr>
        <w:t xml:space="preserve">- </w:t>
      </w:r>
      <w:r>
        <w:rPr>
          <w:rStyle w:val="13"/>
          <w:b w:val="0"/>
          <w:sz w:val="26"/>
          <w:szCs w:val="26"/>
          <w:lang w:val="vi-VN"/>
        </w:rPr>
        <w:t>Đào tạo giáo viên</w:t>
      </w:r>
      <w:r>
        <w:rPr>
          <w:sz w:val="26"/>
          <w:szCs w:val="26"/>
          <w:lang w:val="vi-VN"/>
        </w:rPr>
        <w:t>: Giáo viên cần được hướng dẫn, tập huấn để sử dụng thành thạo các công cụ vẽ sơ đồ tư duy công nghệ mới.( vẽ sơ đồ tư duy: canva, minmap, power point, chat gpt, lumen5…)</w:t>
      </w:r>
    </w:p>
    <w:p w14:paraId="21C8A5CB">
      <w:pPr>
        <w:spacing w:before="120" w:after="120"/>
        <w:ind w:firstLine="720"/>
        <w:jc w:val="both"/>
        <w:rPr>
          <w:spacing w:val="-8"/>
          <w:sz w:val="26"/>
          <w:szCs w:val="26"/>
          <w:lang w:val="vi-VN"/>
        </w:rPr>
      </w:pPr>
      <w:r>
        <w:rPr>
          <w:rStyle w:val="13"/>
          <w:spacing w:val="-8"/>
          <w:sz w:val="26"/>
          <w:szCs w:val="26"/>
          <w:lang w:val="vi-VN"/>
        </w:rPr>
        <w:t xml:space="preserve">- </w:t>
      </w:r>
      <w:r>
        <w:rPr>
          <w:rStyle w:val="13"/>
          <w:b w:val="0"/>
          <w:spacing w:val="-8"/>
          <w:sz w:val="26"/>
          <w:szCs w:val="26"/>
          <w:lang w:val="vi-VN"/>
        </w:rPr>
        <w:t>Phân bổ thời gian</w:t>
      </w:r>
      <w:r>
        <w:rPr>
          <w:spacing w:val="-8"/>
          <w:sz w:val="26"/>
          <w:szCs w:val="26"/>
          <w:lang w:val="vi-VN"/>
        </w:rPr>
        <w:t>: Việc tổ chức cho học sinh vẽ trên lớp đòi hỏi thời gian chuẩn bị kỹ lưỡng, có thể ảnh hưởng đến tiến độ bài giảng nếu không được tổ chức hợp lý.</w:t>
      </w:r>
    </w:p>
    <w:p w14:paraId="298D1ADD">
      <w:pPr>
        <w:spacing w:before="120" w:after="120"/>
        <w:ind w:firstLine="720"/>
        <w:jc w:val="both"/>
        <w:rPr>
          <w:sz w:val="26"/>
          <w:szCs w:val="26"/>
          <w:lang w:val="vi-VN"/>
        </w:rPr>
      </w:pPr>
      <w:r>
        <w:rPr>
          <w:sz w:val="26"/>
          <w:szCs w:val="26"/>
          <w:lang w:val="vi-VN"/>
        </w:rPr>
        <w:t>- Cán bộ quản lí quan tâm và tạo điều kiện.</w:t>
      </w:r>
    </w:p>
    <w:p w14:paraId="254C5A04">
      <w:pPr>
        <w:spacing w:before="120" w:after="120"/>
        <w:ind w:firstLine="720"/>
        <w:jc w:val="both"/>
        <w:rPr>
          <w:b/>
          <w:sz w:val="26"/>
          <w:szCs w:val="26"/>
          <w:lang w:val="vi-VN"/>
        </w:rPr>
      </w:pPr>
      <w:r>
        <w:rPr>
          <w:b/>
          <w:sz w:val="26"/>
          <w:szCs w:val="26"/>
          <w:lang w:val="vi-VN"/>
        </w:rPr>
        <w:t>9. Đánh giá lợi ích thu được hoặc dự kiến có thể thu được do áp dụng sáng kiến theo ý kiến của tác giả:</w:t>
      </w:r>
    </w:p>
    <w:p w14:paraId="7D261B19">
      <w:pPr>
        <w:spacing w:before="120" w:after="120"/>
        <w:ind w:firstLine="720"/>
        <w:jc w:val="both"/>
        <w:rPr>
          <w:b/>
          <w:sz w:val="26"/>
          <w:szCs w:val="26"/>
          <w:lang w:val="vi-VN"/>
        </w:rPr>
      </w:pPr>
      <w:r>
        <w:rPr>
          <w:sz w:val="26"/>
          <w:szCs w:val="26"/>
          <w:lang w:val="vi-VN"/>
        </w:rPr>
        <w:t>Sáng kiến này sẽ giúp nâng cao hiệu quả giảng dạy, tạo ra môi trường học tập chủ động, hấp dẫn và hiệu quả hơn.</w:t>
      </w:r>
    </w:p>
    <w:p w14:paraId="39EA9182">
      <w:pPr>
        <w:spacing w:before="120" w:after="120"/>
        <w:ind w:firstLine="720"/>
        <w:jc w:val="both"/>
        <w:rPr>
          <w:b/>
          <w:sz w:val="26"/>
          <w:szCs w:val="26"/>
          <w:lang w:val="vi-VN"/>
        </w:rPr>
      </w:pPr>
      <w:r>
        <w:rPr>
          <w:rStyle w:val="13"/>
          <w:sz w:val="26"/>
          <w:szCs w:val="26"/>
          <w:lang w:val="vi-VN"/>
        </w:rPr>
        <w:t>Lợi ích cho học sinh</w:t>
      </w:r>
      <w:r>
        <w:rPr>
          <w:sz w:val="26"/>
          <w:szCs w:val="26"/>
          <w:lang w:val="vi-VN"/>
        </w:rPr>
        <w:t>: Tăng cường sự hứng thú trong học tập, nâng cao khả năng tư duy logic giúp học sinh nắm chắc chắn hơn về vị trí địa lí, thiên nhiên, con người, văn hóa,…của các vùng miền.</w:t>
      </w:r>
    </w:p>
    <w:p w14:paraId="76DCF2C7">
      <w:pPr>
        <w:pStyle w:val="20"/>
        <w:shd w:val="clear" w:color="auto" w:fill="auto"/>
        <w:tabs>
          <w:tab w:val="left" w:pos="2520"/>
        </w:tabs>
        <w:spacing w:after="120" w:line="240" w:lineRule="auto"/>
        <w:ind w:firstLine="720"/>
        <w:rPr>
          <w:rFonts w:ascii="Times New Roman" w:hAnsi="Times New Roman" w:cs="Times New Roman"/>
          <w:sz w:val="26"/>
          <w:szCs w:val="26"/>
          <w:lang w:val="vi-VN"/>
        </w:rPr>
      </w:pPr>
      <w:r>
        <w:rPr>
          <w:rFonts w:ascii="Times New Roman" w:hAnsi="Times New Roman" w:cs="Times New Roman"/>
          <w:sz w:val="26"/>
          <w:szCs w:val="26"/>
          <w:lang w:val="vi-VN"/>
        </w:rPr>
        <w:t xml:space="preserve"> + Các hoạt động giáo viên đề ra các em có sự tiến bộ dần dần trong học tập. </w:t>
      </w:r>
    </w:p>
    <w:p w14:paraId="155AB23C">
      <w:pPr>
        <w:pStyle w:val="20"/>
        <w:shd w:val="clear" w:color="auto" w:fill="auto"/>
        <w:tabs>
          <w:tab w:val="left" w:pos="2520"/>
        </w:tabs>
        <w:spacing w:after="120" w:line="240" w:lineRule="auto"/>
        <w:ind w:firstLine="720"/>
        <w:rPr>
          <w:rFonts w:ascii="Times New Roman" w:hAnsi="Times New Roman" w:cs="Times New Roman"/>
          <w:sz w:val="26"/>
          <w:szCs w:val="26"/>
          <w:lang w:val="vi-VN"/>
        </w:rPr>
      </w:pPr>
      <w:r>
        <w:rPr>
          <w:rFonts w:ascii="Times New Roman" w:hAnsi="Times New Roman" w:cs="Times New Roman"/>
          <w:sz w:val="26"/>
          <w:szCs w:val="26"/>
          <w:lang w:val="vi-VN"/>
        </w:rPr>
        <w:t>+ Học sinh có thói quen ghi nhớ logic, khó quên</w:t>
      </w:r>
    </w:p>
    <w:p w14:paraId="537457AD">
      <w:pPr>
        <w:pStyle w:val="20"/>
        <w:shd w:val="clear" w:color="auto" w:fill="auto"/>
        <w:tabs>
          <w:tab w:val="left" w:pos="2520"/>
        </w:tabs>
        <w:spacing w:after="120" w:line="240" w:lineRule="auto"/>
        <w:ind w:firstLine="720"/>
        <w:rPr>
          <w:rFonts w:ascii="Times New Roman" w:hAnsi="Times New Roman" w:cs="Times New Roman"/>
          <w:spacing w:val="-12"/>
          <w:sz w:val="26"/>
          <w:szCs w:val="26"/>
          <w:lang w:val="vi-VN"/>
        </w:rPr>
      </w:pPr>
      <w:r>
        <w:rPr>
          <w:rFonts w:ascii="Times New Roman" w:hAnsi="Times New Roman" w:cs="Times New Roman"/>
          <w:spacing w:val="-12"/>
          <w:sz w:val="26"/>
          <w:szCs w:val="26"/>
          <w:lang w:val="vi-VN"/>
        </w:rPr>
        <w:t>+ Mỗi học sinh đều có một quyển vở trình bày trong đó theo ngôn ngữ của riêng mình.</w:t>
      </w:r>
    </w:p>
    <w:p w14:paraId="3154644F">
      <w:pPr>
        <w:pStyle w:val="20"/>
        <w:shd w:val="clear" w:color="auto" w:fill="auto"/>
        <w:tabs>
          <w:tab w:val="left" w:pos="2520"/>
        </w:tabs>
        <w:spacing w:after="120" w:line="240" w:lineRule="auto"/>
        <w:ind w:firstLine="720"/>
        <w:rPr>
          <w:rFonts w:ascii="Times New Roman" w:hAnsi="Times New Roman" w:cs="Times New Roman"/>
          <w:sz w:val="26"/>
          <w:szCs w:val="26"/>
          <w:lang w:val="vi-VN"/>
        </w:rPr>
      </w:pPr>
      <w:r>
        <w:rPr>
          <w:rStyle w:val="13"/>
          <w:rFonts w:ascii="Times New Roman" w:hAnsi="Times New Roman" w:cs="Times New Roman"/>
          <w:sz w:val="26"/>
          <w:szCs w:val="26"/>
          <w:lang w:val="vi-VN"/>
        </w:rPr>
        <w:t xml:space="preserve">  Lợi ích cho giáo viên</w:t>
      </w:r>
      <w:r>
        <w:rPr>
          <w:rFonts w:ascii="Times New Roman" w:hAnsi="Times New Roman" w:cs="Times New Roman"/>
          <w:sz w:val="26"/>
          <w:szCs w:val="26"/>
          <w:lang w:val="vi-VN"/>
        </w:rPr>
        <w:t>: Giúp giáo viên dễ dàng trình bày các bài học một cách đơn giản, dễ hiểu, dễ nhớ.</w:t>
      </w:r>
    </w:p>
    <w:p w14:paraId="0D990A16">
      <w:pPr>
        <w:pStyle w:val="20"/>
        <w:shd w:val="clear" w:color="auto" w:fill="auto"/>
        <w:tabs>
          <w:tab w:val="left" w:pos="2520"/>
        </w:tabs>
        <w:spacing w:after="120" w:line="240" w:lineRule="auto"/>
        <w:ind w:firstLine="720"/>
        <w:rPr>
          <w:rFonts w:ascii="Times New Roman" w:hAnsi="Times New Roman" w:cs="Times New Roman"/>
          <w:b/>
          <w:sz w:val="26"/>
          <w:szCs w:val="26"/>
          <w:lang w:val="vi-VN"/>
        </w:rPr>
      </w:pPr>
      <w:r>
        <w:rPr>
          <w:rFonts w:ascii="Times New Roman" w:hAnsi="Times New Roman" w:cs="Times New Roman"/>
          <w:b/>
          <w:sz w:val="26"/>
          <w:szCs w:val="26"/>
          <w:lang w:val="vi-VN"/>
        </w:rPr>
        <w:t xml:space="preserve">  10. Đánh giá lợi ích theo ý kiến của tổ chức, cá nhân đã tham gia:</w:t>
      </w:r>
    </w:p>
    <w:p w14:paraId="4324AA3C">
      <w:pPr>
        <w:pStyle w:val="12"/>
        <w:spacing w:before="120" w:beforeAutospacing="0" w:after="120" w:afterAutospacing="0"/>
        <w:ind w:firstLine="720"/>
        <w:jc w:val="both"/>
        <w:rPr>
          <w:sz w:val="26"/>
          <w:szCs w:val="26"/>
          <w:lang w:val="vi-VN"/>
        </w:rPr>
      </w:pPr>
      <w:r>
        <w:rPr>
          <w:sz w:val="26"/>
          <w:szCs w:val="26"/>
          <w:lang w:val="vi-VN"/>
        </w:rPr>
        <w:t>Các giáo viên và học sinh đã tham gia áp dụng sáng kiến đều nhận xét tích cực về tính hiệu quả và sự hứng thú khi học môn Lịch sử- Địa lí.</w:t>
      </w:r>
    </w:p>
    <w:p w14:paraId="70A39B22">
      <w:pPr>
        <w:spacing w:before="120" w:after="120"/>
        <w:ind w:firstLine="720"/>
        <w:jc w:val="both"/>
        <w:rPr>
          <w:sz w:val="26"/>
          <w:szCs w:val="26"/>
          <w:lang w:val="vi-VN"/>
        </w:rPr>
      </w:pPr>
      <w:r>
        <w:rPr>
          <w:sz w:val="26"/>
          <w:szCs w:val="26"/>
          <w:lang w:val="vi-VN"/>
        </w:rPr>
        <w:t>Tôi</w:t>
      </w:r>
      <w:r>
        <w:rPr>
          <w:spacing w:val="-9"/>
          <w:sz w:val="26"/>
          <w:szCs w:val="26"/>
          <w:lang w:val="vi-VN"/>
        </w:rPr>
        <w:t xml:space="preserve"> </w:t>
      </w:r>
      <w:r>
        <w:rPr>
          <w:sz w:val="26"/>
          <w:szCs w:val="26"/>
          <w:lang w:val="vi-VN"/>
        </w:rPr>
        <w:t>xin</w:t>
      </w:r>
      <w:r>
        <w:rPr>
          <w:spacing w:val="-9"/>
          <w:sz w:val="26"/>
          <w:szCs w:val="26"/>
          <w:lang w:val="vi-VN"/>
        </w:rPr>
        <w:t xml:space="preserve"> </w:t>
      </w:r>
      <w:r>
        <w:rPr>
          <w:sz w:val="26"/>
          <w:szCs w:val="26"/>
          <w:lang w:val="vi-VN"/>
        </w:rPr>
        <w:t>cam</w:t>
      </w:r>
      <w:r>
        <w:rPr>
          <w:spacing w:val="-9"/>
          <w:sz w:val="26"/>
          <w:szCs w:val="26"/>
          <w:lang w:val="vi-VN"/>
        </w:rPr>
        <w:t xml:space="preserve"> </w:t>
      </w:r>
      <w:r>
        <w:rPr>
          <w:sz w:val="26"/>
          <w:szCs w:val="26"/>
          <w:lang w:val="vi-VN"/>
        </w:rPr>
        <w:t>đoan</w:t>
      </w:r>
      <w:r>
        <w:rPr>
          <w:spacing w:val="-8"/>
          <w:sz w:val="26"/>
          <w:szCs w:val="26"/>
          <w:lang w:val="vi-VN"/>
        </w:rPr>
        <w:t xml:space="preserve"> </w:t>
      </w:r>
      <w:r>
        <w:rPr>
          <w:sz w:val="26"/>
          <w:szCs w:val="26"/>
          <w:lang w:val="vi-VN"/>
        </w:rPr>
        <w:t>mọi</w:t>
      </w:r>
      <w:r>
        <w:rPr>
          <w:spacing w:val="-9"/>
          <w:sz w:val="26"/>
          <w:szCs w:val="26"/>
          <w:lang w:val="vi-VN"/>
        </w:rPr>
        <w:t xml:space="preserve"> </w:t>
      </w:r>
      <w:r>
        <w:rPr>
          <w:sz w:val="26"/>
          <w:szCs w:val="26"/>
          <w:lang w:val="vi-VN"/>
        </w:rPr>
        <w:t>thông</w:t>
      </w:r>
      <w:r>
        <w:rPr>
          <w:spacing w:val="-9"/>
          <w:sz w:val="26"/>
          <w:szCs w:val="26"/>
          <w:lang w:val="vi-VN"/>
        </w:rPr>
        <w:t xml:space="preserve"> </w:t>
      </w:r>
      <w:r>
        <w:rPr>
          <w:sz w:val="26"/>
          <w:szCs w:val="26"/>
          <w:lang w:val="vi-VN"/>
        </w:rPr>
        <w:t>tin</w:t>
      </w:r>
      <w:r>
        <w:rPr>
          <w:spacing w:val="-9"/>
          <w:sz w:val="26"/>
          <w:szCs w:val="26"/>
          <w:lang w:val="vi-VN"/>
        </w:rPr>
        <w:t xml:space="preserve"> </w:t>
      </w:r>
      <w:r>
        <w:rPr>
          <w:sz w:val="26"/>
          <w:szCs w:val="26"/>
          <w:lang w:val="vi-VN"/>
        </w:rPr>
        <w:t>nêu</w:t>
      </w:r>
      <w:r>
        <w:rPr>
          <w:spacing w:val="-6"/>
          <w:sz w:val="26"/>
          <w:szCs w:val="26"/>
          <w:lang w:val="vi-VN"/>
        </w:rPr>
        <w:t xml:space="preserve"> </w:t>
      </w:r>
      <w:r>
        <w:rPr>
          <w:sz w:val="26"/>
          <w:szCs w:val="26"/>
          <w:lang w:val="vi-VN"/>
        </w:rPr>
        <w:t>trong</w:t>
      </w:r>
      <w:r>
        <w:rPr>
          <w:spacing w:val="-8"/>
          <w:sz w:val="26"/>
          <w:szCs w:val="26"/>
          <w:lang w:val="vi-VN"/>
        </w:rPr>
        <w:t xml:space="preserve"> </w:t>
      </w:r>
      <w:r>
        <w:rPr>
          <w:sz w:val="26"/>
          <w:szCs w:val="26"/>
          <w:lang w:val="vi-VN"/>
        </w:rPr>
        <w:t>đơn</w:t>
      </w:r>
      <w:r>
        <w:rPr>
          <w:spacing w:val="-9"/>
          <w:sz w:val="26"/>
          <w:szCs w:val="26"/>
          <w:lang w:val="vi-VN"/>
        </w:rPr>
        <w:t xml:space="preserve"> </w:t>
      </w:r>
      <w:r>
        <w:rPr>
          <w:sz w:val="26"/>
          <w:szCs w:val="26"/>
          <w:lang w:val="vi-VN"/>
        </w:rPr>
        <w:t>là</w:t>
      </w:r>
      <w:r>
        <w:rPr>
          <w:spacing w:val="-8"/>
          <w:sz w:val="26"/>
          <w:szCs w:val="26"/>
          <w:lang w:val="vi-VN"/>
        </w:rPr>
        <w:t xml:space="preserve"> </w:t>
      </w:r>
      <w:r>
        <w:rPr>
          <w:sz w:val="26"/>
          <w:szCs w:val="26"/>
          <w:lang w:val="vi-VN"/>
        </w:rPr>
        <w:t>trung</w:t>
      </w:r>
      <w:r>
        <w:rPr>
          <w:spacing w:val="-8"/>
          <w:sz w:val="26"/>
          <w:szCs w:val="26"/>
          <w:lang w:val="vi-VN"/>
        </w:rPr>
        <w:t xml:space="preserve"> </w:t>
      </w:r>
      <w:r>
        <w:rPr>
          <w:sz w:val="26"/>
          <w:szCs w:val="26"/>
          <w:lang w:val="vi-VN"/>
        </w:rPr>
        <w:t>thực,</w:t>
      </w:r>
      <w:r>
        <w:rPr>
          <w:spacing w:val="-9"/>
          <w:sz w:val="26"/>
          <w:szCs w:val="26"/>
          <w:lang w:val="vi-VN"/>
        </w:rPr>
        <w:t xml:space="preserve"> </w:t>
      </w:r>
      <w:r>
        <w:rPr>
          <w:sz w:val="26"/>
          <w:szCs w:val="26"/>
          <w:lang w:val="vi-VN"/>
        </w:rPr>
        <w:t>đúng</w:t>
      </w:r>
      <w:r>
        <w:rPr>
          <w:spacing w:val="-9"/>
          <w:sz w:val="26"/>
          <w:szCs w:val="26"/>
          <w:lang w:val="vi-VN"/>
        </w:rPr>
        <w:t xml:space="preserve"> </w:t>
      </w:r>
      <w:r>
        <w:rPr>
          <w:sz w:val="26"/>
          <w:szCs w:val="26"/>
          <w:lang w:val="vi-VN"/>
        </w:rPr>
        <w:t>sự</w:t>
      </w:r>
      <w:r>
        <w:rPr>
          <w:spacing w:val="-8"/>
          <w:sz w:val="26"/>
          <w:szCs w:val="26"/>
          <w:lang w:val="vi-VN"/>
        </w:rPr>
        <w:t xml:space="preserve"> </w:t>
      </w:r>
      <w:r>
        <w:rPr>
          <w:sz w:val="26"/>
          <w:szCs w:val="26"/>
          <w:lang w:val="vi-VN"/>
        </w:rPr>
        <w:t>thật và hoàn toàn chịu trách nhiệm trước pháp luật./.</w:t>
      </w:r>
    </w:p>
    <w:p w14:paraId="4F83514D">
      <w:pPr>
        <w:tabs>
          <w:tab w:val="left" w:pos="2520"/>
        </w:tabs>
        <w:spacing w:before="120" w:after="120"/>
        <w:ind w:left="432" w:right="288"/>
        <w:jc w:val="both"/>
        <w:rPr>
          <w:sz w:val="26"/>
          <w:szCs w:val="26"/>
          <w:lang w:val="vi-VN"/>
        </w:rPr>
      </w:pPr>
      <w:r>
        <w:rPr>
          <w:sz w:val="26"/>
          <w:szCs w:val="26"/>
          <w:lang w:val="vi-VN"/>
        </w:rPr>
        <w:t xml:space="preserve">                                                               </w:t>
      </w:r>
      <w:r>
        <w:rPr>
          <w:i/>
          <w:sz w:val="26"/>
          <w:szCs w:val="26"/>
          <w:lang w:val="vi-VN"/>
        </w:rPr>
        <w:t>Tân Hồng</w:t>
      </w:r>
      <w:r>
        <w:rPr>
          <w:sz w:val="26"/>
          <w:szCs w:val="26"/>
          <w:lang w:val="vi-VN"/>
        </w:rPr>
        <w:t xml:space="preserve">, </w:t>
      </w:r>
      <w:r>
        <w:rPr>
          <w:i/>
          <w:spacing w:val="-29"/>
          <w:sz w:val="26"/>
          <w:szCs w:val="26"/>
          <w:lang w:val="vi-VN"/>
        </w:rPr>
        <w:t xml:space="preserve"> </w:t>
      </w:r>
      <w:r>
        <w:rPr>
          <w:i/>
          <w:iCs/>
          <w:sz w:val="26"/>
          <w:szCs w:val="26"/>
          <w:lang w:val="vi-VN"/>
        </w:rPr>
        <w:t>ngày</w:t>
      </w:r>
      <w:r>
        <w:rPr>
          <w:i/>
          <w:iCs/>
          <w:spacing w:val="-11"/>
          <w:sz w:val="26"/>
          <w:szCs w:val="26"/>
          <w:lang w:val="vi-VN"/>
        </w:rPr>
        <w:t xml:space="preserve"> </w:t>
      </w:r>
      <w:r>
        <w:rPr>
          <w:i/>
          <w:iCs/>
          <w:sz w:val="26"/>
          <w:szCs w:val="26"/>
          <w:lang w:val="vi-VN"/>
        </w:rPr>
        <w:t>20</w:t>
      </w:r>
      <w:r>
        <w:rPr>
          <w:i/>
          <w:iCs/>
          <w:spacing w:val="-6"/>
          <w:sz w:val="26"/>
          <w:szCs w:val="26"/>
          <w:lang w:val="vi-VN"/>
        </w:rPr>
        <w:t xml:space="preserve"> </w:t>
      </w:r>
      <w:r>
        <w:rPr>
          <w:i/>
          <w:iCs/>
          <w:sz w:val="26"/>
          <w:szCs w:val="26"/>
          <w:lang w:val="vi-VN"/>
        </w:rPr>
        <w:t>tháng 3</w:t>
      </w:r>
      <w:r>
        <w:rPr>
          <w:i/>
          <w:iCs/>
          <w:spacing w:val="-5"/>
          <w:sz w:val="26"/>
          <w:szCs w:val="26"/>
          <w:lang w:val="vi-VN"/>
        </w:rPr>
        <w:t xml:space="preserve"> </w:t>
      </w:r>
      <w:r>
        <w:rPr>
          <w:i/>
          <w:iCs/>
          <w:sz w:val="26"/>
          <w:szCs w:val="26"/>
          <w:lang w:val="vi-VN"/>
        </w:rPr>
        <w:t>năm</w:t>
      </w:r>
      <w:r>
        <w:rPr>
          <w:i/>
          <w:iCs/>
          <w:spacing w:val="-26"/>
          <w:sz w:val="26"/>
          <w:szCs w:val="26"/>
          <w:lang w:val="vi-VN"/>
        </w:rPr>
        <w:t xml:space="preserve"> 2025</w:t>
      </w:r>
    </w:p>
    <w:p w14:paraId="7BD2CAD0">
      <w:pPr>
        <w:tabs>
          <w:tab w:val="left" w:pos="2520"/>
        </w:tabs>
        <w:spacing w:before="120" w:after="120"/>
        <w:ind w:right="288"/>
        <w:jc w:val="center"/>
        <w:rPr>
          <w:b/>
          <w:sz w:val="26"/>
          <w:szCs w:val="26"/>
          <w:lang w:val="vi-VN"/>
        </w:rPr>
      </w:pPr>
      <w:r>
        <w:rPr>
          <w:b/>
          <w:sz w:val="26"/>
          <w:szCs w:val="26"/>
          <w:lang w:val="vi-VN"/>
        </w:rPr>
        <w:t xml:space="preserve">                                                            NGƯỜI</w:t>
      </w:r>
      <w:r>
        <w:rPr>
          <w:b/>
          <w:spacing w:val="-9"/>
          <w:sz w:val="26"/>
          <w:szCs w:val="26"/>
          <w:lang w:val="vi-VN"/>
        </w:rPr>
        <w:t xml:space="preserve"> </w:t>
      </w:r>
      <w:r>
        <w:rPr>
          <w:b/>
          <w:sz w:val="26"/>
          <w:szCs w:val="26"/>
          <w:lang w:val="vi-VN"/>
        </w:rPr>
        <w:t>NỘP</w:t>
      </w:r>
      <w:r>
        <w:rPr>
          <w:b/>
          <w:spacing w:val="-10"/>
          <w:sz w:val="26"/>
          <w:szCs w:val="26"/>
          <w:lang w:val="vi-VN"/>
        </w:rPr>
        <w:t xml:space="preserve"> </w:t>
      </w:r>
      <w:r>
        <w:rPr>
          <w:b/>
          <w:spacing w:val="-5"/>
          <w:sz w:val="26"/>
          <w:szCs w:val="26"/>
          <w:lang w:val="vi-VN"/>
        </w:rPr>
        <w:t>ĐƠN</w:t>
      </w:r>
    </w:p>
    <w:p w14:paraId="60BB9794">
      <w:pPr>
        <w:tabs>
          <w:tab w:val="left" w:pos="2520"/>
        </w:tabs>
        <w:spacing w:before="120" w:after="120"/>
        <w:ind w:right="288"/>
        <w:jc w:val="center"/>
        <w:rPr>
          <w:i/>
          <w:sz w:val="26"/>
          <w:szCs w:val="26"/>
          <w:lang w:val="vi-VN"/>
        </w:rPr>
      </w:pPr>
      <w:r>
        <w:rPr>
          <w:i/>
          <w:sz w:val="26"/>
          <w:szCs w:val="26"/>
          <w:lang w:val="vi-VN"/>
        </w:rPr>
        <w:t xml:space="preserve">                                                           (Ký</w:t>
      </w:r>
      <w:r>
        <w:rPr>
          <w:i/>
          <w:spacing w:val="-3"/>
          <w:sz w:val="26"/>
          <w:szCs w:val="26"/>
          <w:lang w:val="vi-VN"/>
        </w:rPr>
        <w:t xml:space="preserve"> </w:t>
      </w:r>
      <w:r>
        <w:rPr>
          <w:i/>
          <w:sz w:val="26"/>
          <w:szCs w:val="26"/>
          <w:lang w:val="vi-VN"/>
        </w:rPr>
        <w:t>và</w:t>
      </w:r>
      <w:r>
        <w:rPr>
          <w:i/>
          <w:spacing w:val="-4"/>
          <w:sz w:val="26"/>
          <w:szCs w:val="26"/>
          <w:lang w:val="vi-VN"/>
        </w:rPr>
        <w:t xml:space="preserve"> </w:t>
      </w:r>
      <w:r>
        <w:rPr>
          <w:i/>
          <w:sz w:val="26"/>
          <w:szCs w:val="26"/>
          <w:lang w:val="vi-VN"/>
        </w:rPr>
        <w:t>ghi</w:t>
      </w:r>
      <w:r>
        <w:rPr>
          <w:i/>
          <w:spacing w:val="-3"/>
          <w:sz w:val="26"/>
          <w:szCs w:val="26"/>
          <w:lang w:val="vi-VN"/>
        </w:rPr>
        <w:t xml:space="preserve"> </w:t>
      </w:r>
      <w:r>
        <w:rPr>
          <w:i/>
          <w:sz w:val="26"/>
          <w:szCs w:val="26"/>
          <w:lang w:val="vi-VN"/>
        </w:rPr>
        <w:t>rõ</w:t>
      </w:r>
      <w:r>
        <w:rPr>
          <w:i/>
          <w:spacing w:val="-4"/>
          <w:sz w:val="26"/>
          <w:szCs w:val="26"/>
          <w:lang w:val="vi-VN"/>
        </w:rPr>
        <w:t xml:space="preserve"> </w:t>
      </w:r>
      <w:r>
        <w:rPr>
          <w:i/>
          <w:sz w:val="26"/>
          <w:szCs w:val="26"/>
          <w:lang w:val="vi-VN"/>
        </w:rPr>
        <w:t>họ</w:t>
      </w:r>
      <w:r>
        <w:rPr>
          <w:i/>
          <w:spacing w:val="-5"/>
          <w:sz w:val="26"/>
          <w:szCs w:val="26"/>
          <w:lang w:val="vi-VN"/>
        </w:rPr>
        <w:t xml:space="preserve"> </w:t>
      </w:r>
      <w:r>
        <w:rPr>
          <w:i/>
          <w:spacing w:val="-4"/>
          <w:sz w:val="26"/>
          <w:szCs w:val="26"/>
          <w:lang w:val="vi-VN"/>
        </w:rPr>
        <w:t>tên)</w:t>
      </w:r>
    </w:p>
    <w:p w14:paraId="17B2F916">
      <w:pPr>
        <w:tabs>
          <w:tab w:val="left" w:pos="2520"/>
        </w:tabs>
        <w:spacing w:before="120" w:after="120"/>
        <w:ind w:right="288"/>
        <w:rPr>
          <w:i/>
          <w:sz w:val="26"/>
          <w:szCs w:val="26"/>
          <w:lang w:val="vi-VN"/>
        </w:rPr>
      </w:pPr>
      <w:r>
        <w:rPr>
          <w:i/>
          <w:sz w:val="26"/>
          <w:szCs w:val="26"/>
          <w:lang w:val="vi-VN"/>
        </w:rPr>
        <w:t xml:space="preserve">                                                                                    </w:t>
      </w:r>
    </w:p>
    <w:p w14:paraId="480A7F2F">
      <w:pPr>
        <w:tabs>
          <w:tab w:val="left" w:pos="2520"/>
        </w:tabs>
        <w:spacing w:before="120" w:after="120"/>
        <w:ind w:right="288"/>
        <w:rPr>
          <w:i/>
          <w:sz w:val="26"/>
          <w:szCs w:val="26"/>
          <w:lang w:val="vi-VN"/>
        </w:rPr>
      </w:pPr>
      <w:r>
        <w:rPr>
          <w:i/>
          <w:sz w:val="26"/>
          <w:szCs w:val="26"/>
          <w:lang w:val="vi-VN"/>
        </w:rPr>
        <w:t xml:space="preserve">                                                                                       </w:t>
      </w:r>
    </w:p>
    <w:p w14:paraId="55BDFEC5">
      <w:pPr>
        <w:tabs>
          <w:tab w:val="left" w:pos="2520"/>
        </w:tabs>
        <w:spacing w:before="120" w:after="120"/>
        <w:ind w:right="288"/>
        <w:rPr>
          <w:i/>
          <w:sz w:val="26"/>
          <w:szCs w:val="26"/>
          <w:lang w:val="vi-VN"/>
        </w:rPr>
      </w:pPr>
      <w:r>
        <w:rPr>
          <w:i/>
          <w:sz w:val="26"/>
          <w:szCs w:val="26"/>
          <w:lang w:val="vi-VN"/>
        </w:rPr>
        <w:t xml:space="preserve">                                                                                  </w:t>
      </w:r>
    </w:p>
    <w:p w14:paraId="74E3BD74">
      <w:pPr>
        <w:tabs>
          <w:tab w:val="left" w:pos="2520"/>
        </w:tabs>
        <w:spacing w:before="120" w:after="120"/>
        <w:ind w:right="288"/>
        <w:rPr>
          <w:i/>
          <w:sz w:val="26"/>
          <w:szCs w:val="26"/>
          <w:lang w:val="vi-VN"/>
        </w:rPr>
      </w:pPr>
      <w:r>
        <w:rPr>
          <w:i/>
          <w:sz w:val="26"/>
          <w:szCs w:val="26"/>
          <w:lang w:val="vi-VN"/>
        </w:rPr>
        <w:t xml:space="preserve">                                                                               </w:t>
      </w:r>
      <w:r>
        <w:rPr>
          <w:b/>
          <w:sz w:val="26"/>
          <w:szCs w:val="26"/>
          <w:lang w:val="vi-VN"/>
        </w:rPr>
        <w:t>Ngô Thị Thùy Trang</w:t>
      </w:r>
    </w:p>
    <w:p w14:paraId="5FE80EF0">
      <w:pPr>
        <w:rPr>
          <w:sz w:val="26"/>
          <w:szCs w:val="26"/>
          <w:shd w:val="clear" w:color="auto" w:fill="FFFFFF"/>
          <w:lang w:val="vi-VN" w:eastAsia="en-GB"/>
        </w:rPr>
      </w:pPr>
    </w:p>
    <w:p w14:paraId="6491FA82">
      <w:pPr>
        <w:rPr>
          <w:sz w:val="26"/>
          <w:szCs w:val="26"/>
          <w:lang w:val="vi-VN" w:eastAsia="en-GB"/>
        </w:rPr>
      </w:pPr>
    </w:p>
    <w:p w14:paraId="4F442797">
      <w:pPr>
        <w:jc w:val="center"/>
        <w:rPr>
          <w:sz w:val="26"/>
          <w:szCs w:val="26"/>
          <w:lang w:val="vi-VN" w:eastAsia="en-GB"/>
        </w:rPr>
      </w:pPr>
    </w:p>
    <w:p w14:paraId="0DE79433">
      <w:pPr>
        <w:jc w:val="center"/>
        <w:rPr>
          <w:sz w:val="26"/>
          <w:szCs w:val="26"/>
          <w:lang w:val="vi-VN" w:eastAsia="en-GB"/>
        </w:rPr>
      </w:pPr>
    </w:p>
    <w:p w14:paraId="438FDB71">
      <w:pPr>
        <w:jc w:val="center"/>
        <w:rPr>
          <w:sz w:val="26"/>
          <w:szCs w:val="26"/>
          <w:lang w:val="vi-VN" w:eastAsia="en-GB"/>
        </w:rPr>
      </w:pPr>
    </w:p>
    <w:p w14:paraId="04AFA7F2">
      <w:pPr>
        <w:jc w:val="center"/>
        <w:rPr>
          <w:sz w:val="26"/>
          <w:szCs w:val="26"/>
          <w:lang w:val="vi-VN" w:eastAsia="en-GB"/>
        </w:rPr>
      </w:pPr>
      <w:r>
        <w:rPr>
          <w:sz w:val="26"/>
          <w:szCs w:val="26"/>
          <w:lang w:val="vi-VN" w:eastAsia="en-GB"/>
        </w:rPr>
        <w:t>PHỤ LỤC 1</w:t>
      </w:r>
    </w:p>
    <w:p w14:paraId="61CAAB74">
      <w:pPr>
        <w:jc w:val="center"/>
        <w:rPr>
          <w:sz w:val="26"/>
          <w:szCs w:val="26"/>
          <w:lang w:val="vi-VN" w:eastAsia="en-GB"/>
        </w:rPr>
      </w:pPr>
    </w:p>
    <w:p w14:paraId="3720785A">
      <w:pPr>
        <w:rPr>
          <w:sz w:val="26"/>
          <w:szCs w:val="26"/>
          <w:lang w:val="vi-VN" w:eastAsia="en-GB"/>
        </w:rPr>
      </w:pPr>
      <w:r>
        <w:drawing>
          <wp:anchor distT="0" distB="0" distL="114300" distR="114300" simplePos="0" relativeHeight="251663360" behindDoc="0" locked="0" layoutInCell="1" allowOverlap="1">
            <wp:simplePos x="0" y="0"/>
            <wp:positionH relativeFrom="column">
              <wp:posOffset>108585</wp:posOffset>
            </wp:positionH>
            <wp:positionV relativeFrom="paragraph">
              <wp:posOffset>19685</wp:posOffset>
            </wp:positionV>
            <wp:extent cx="5577840" cy="5810250"/>
            <wp:effectExtent l="0" t="0" r="381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77840" cy="5809957"/>
                    </a:xfrm>
                    <a:prstGeom prst="rect">
                      <a:avLst/>
                    </a:prstGeom>
                  </pic:spPr>
                </pic:pic>
              </a:graphicData>
            </a:graphic>
          </wp:anchor>
        </w:drawing>
      </w:r>
    </w:p>
    <w:p w14:paraId="73B5EE28">
      <w:pPr>
        <w:rPr>
          <w:sz w:val="26"/>
          <w:szCs w:val="26"/>
          <w:lang w:val="vi-VN" w:eastAsia="en-GB"/>
        </w:rPr>
      </w:pPr>
    </w:p>
    <w:p w14:paraId="257E7017">
      <w:pPr>
        <w:rPr>
          <w:sz w:val="26"/>
          <w:szCs w:val="26"/>
          <w:lang w:val="vi-VN" w:eastAsia="en-GB"/>
        </w:rPr>
      </w:pPr>
    </w:p>
    <w:p w14:paraId="7E9EEA0F">
      <w:pPr>
        <w:rPr>
          <w:sz w:val="26"/>
          <w:szCs w:val="26"/>
          <w:lang w:val="vi-VN" w:eastAsia="en-GB"/>
        </w:rPr>
      </w:pPr>
    </w:p>
    <w:p w14:paraId="31863B22">
      <w:pPr>
        <w:rPr>
          <w:sz w:val="26"/>
          <w:szCs w:val="26"/>
          <w:lang w:val="vi-VN" w:eastAsia="en-GB"/>
        </w:rPr>
      </w:pPr>
    </w:p>
    <w:p w14:paraId="05976098">
      <w:pPr>
        <w:rPr>
          <w:sz w:val="26"/>
          <w:szCs w:val="26"/>
          <w:lang w:val="vi-VN" w:eastAsia="en-GB"/>
        </w:rPr>
      </w:pPr>
    </w:p>
    <w:p w14:paraId="1B616783">
      <w:pPr>
        <w:rPr>
          <w:sz w:val="26"/>
          <w:szCs w:val="26"/>
          <w:lang w:val="vi-VN" w:eastAsia="en-GB"/>
        </w:rPr>
      </w:pPr>
    </w:p>
    <w:p w14:paraId="02CCBA3A">
      <w:pPr>
        <w:rPr>
          <w:sz w:val="26"/>
          <w:szCs w:val="26"/>
          <w:lang w:val="vi-VN" w:eastAsia="en-GB"/>
        </w:rPr>
      </w:pPr>
    </w:p>
    <w:p w14:paraId="0310E7F0">
      <w:pPr>
        <w:rPr>
          <w:sz w:val="26"/>
          <w:szCs w:val="26"/>
          <w:lang w:val="vi-VN" w:eastAsia="en-GB"/>
        </w:rPr>
      </w:pPr>
    </w:p>
    <w:p w14:paraId="3A9EA3C1">
      <w:pPr>
        <w:rPr>
          <w:sz w:val="26"/>
          <w:szCs w:val="26"/>
          <w:lang w:val="vi-VN" w:eastAsia="en-GB"/>
        </w:rPr>
      </w:pPr>
    </w:p>
    <w:p w14:paraId="72FCEB1D">
      <w:pPr>
        <w:rPr>
          <w:sz w:val="26"/>
          <w:szCs w:val="26"/>
          <w:lang w:val="vi-VN" w:eastAsia="en-GB"/>
        </w:rPr>
      </w:pPr>
    </w:p>
    <w:p w14:paraId="6BD49F15">
      <w:pPr>
        <w:rPr>
          <w:sz w:val="26"/>
          <w:szCs w:val="26"/>
          <w:lang w:val="vi-VN" w:eastAsia="en-GB"/>
        </w:rPr>
      </w:pPr>
    </w:p>
    <w:p w14:paraId="56E7EA07">
      <w:pPr>
        <w:rPr>
          <w:sz w:val="26"/>
          <w:szCs w:val="26"/>
          <w:lang w:val="vi-VN" w:eastAsia="en-GB"/>
        </w:rPr>
      </w:pPr>
    </w:p>
    <w:p w14:paraId="1A0A030F">
      <w:pPr>
        <w:rPr>
          <w:sz w:val="26"/>
          <w:szCs w:val="26"/>
          <w:lang w:val="vi-VN" w:eastAsia="en-GB"/>
        </w:rPr>
      </w:pPr>
    </w:p>
    <w:p w14:paraId="0D241B3D">
      <w:pPr>
        <w:rPr>
          <w:sz w:val="26"/>
          <w:szCs w:val="26"/>
          <w:lang w:val="vi-VN" w:eastAsia="en-GB"/>
        </w:rPr>
      </w:pPr>
    </w:p>
    <w:p w14:paraId="3D359CE5">
      <w:pPr>
        <w:rPr>
          <w:sz w:val="26"/>
          <w:szCs w:val="26"/>
          <w:lang w:val="vi-VN" w:eastAsia="en-GB"/>
        </w:rPr>
      </w:pPr>
    </w:p>
    <w:p w14:paraId="4CD0DDB3">
      <w:pPr>
        <w:rPr>
          <w:sz w:val="26"/>
          <w:szCs w:val="26"/>
          <w:lang w:val="vi-VN" w:eastAsia="en-GB"/>
        </w:rPr>
      </w:pPr>
    </w:p>
    <w:p w14:paraId="03D5F412">
      <w:pPr>
        <w:rPr>
          <w:sz w:val="26"/>
          <w:szCs w:val="26"/>
          <w:lang w:val="vi-VN" w:eastAsia="en-GB"/>
        </w:rPr>
      </w:pPr>
    </w:p>
    <w:p w14:paraId="42011A6D">
      <w:pPr>
        <w:rPr>
          <w:sz w:val="26"/>
          <w:szCs w:val="26"/>
          <w:lang w:val="vi-VN" w:eastAsia="en-GB"/>
        </w:rPr>
      </w:pPr>
    </w:p>
    <w:p w14:paraId="3F5F90CE">
      <w:pPr>
        <w:rPr>
          <w:sz w:val="26"/>
          <w:szCs w:val="26"/>
          <w:lang w:val="vi-VN" w:eastAsia="en-GB"/>
        </w:rPr>
      </w:pPr>
    </w:p>
    <w:p w14:paraId="5042F412">
      <w:pPr>
        <w:rPr>
          <w:sz w:val="26"/>
          <w:szCs w:val="26"/>
          <w:lang w:val="vi-VN" w:eastAsia="en-GB"/>
        </w:rPr>
      </w:pPr>
    </w:p>
    <w:p w14:paraId="339A2A16">
      <w:pPr>
        <w:rPr>
          <w:sz w:val="26"/>
          <w:szCs w:val="26"/>
          <w:lang w:val="vi-VN" w:eastAsia="en-GB"/>
        </w:rPr>
      </w:pPr>
    </w:p>
    <w:p w14:paraId="3C4D55C6">
      <w:pPr>
        <w:rPr>
          <w:sz w:val="26"/>
          <w:szCs w:val="26"/>
          <w:lang w:val="vi-VN" w:eastAsia="en-GB"/>
        </w:rPr>
      </w:pPr>
    </w:p>
    <w:p w14:paraId="7DE06737">
      <w:pPr>
        <w:rPr>
          <w:sz w:val="26"/>
          <w:szCs w:val="26"/>
          <w:lang w:val="vi-VN" w:eastAsia="en-GB"/>
        </w:rPr>
      </w:pPr>
    </w:p>
    <w:p w14:paraId="24E4A477">
      <w:pPr>
        <w:rPr>
          <w:sz w:val="26"/>
          <w:szCs w:val="26"/>
          <w:lang w:val="vi-VN" w:eastAsia="en-GB"/>
        </w:rPr>
      </w:pPr>
    </w:p>
    <w:p w14:paraId="728629E4">
      <w:pPr>
        <w:rPr>
          <w:sz w:val="26"/>
          <w:szCs w:val="26"/>
          <w:lang w:val="vi-VN" w:eastAsia="en-GB"/>
        </w:rPr>
      </w:pPr>
    </w:p>
    <w:p w14:paraId="200206AB">
      <w:pPr>
        <w:rPr>
          <w:sz w:val="26"/>
          <w:szCs w:val="26"/>
          <w:lang w:val="vi-VN" w:eastAsia="en-GB"/>
        </w:rPr>
      </w:pPr>
    </w:p>
    <w:p w14:paraId="08C684E6">
      <w:pPr>
        <w:rPr>
          <w:sz w:val="26"/>
          <w:szCs w:val="26"/>
          <w:lang w:val="vi-VN" w:eastAsia="en-GB"/>
        </w:rPr>
      </w:pPr>
    </w:p>
    <w:p w14:paraId="42E51690">
      <w:pPr>
        <w:rPr>
          <w:sz w:val="26"/>
          <w:szCs w:val="26"/>
          <w:lang w:val="vi-VN" w:eastAsia="en-GB"/>
        </w:rPr>
      </w:pPr>
    </w:p>
    <w:p w14:paraId="699F7631">
      <w:pPr>
        <w:rPr>
          <w:sz w:val="26"/>
          <w:szCs w:val="26"/>
          <w:lang w:val="vi-VN" w:eastAsia="en-GB"/>
        </w:rPr>
      </w:pPr>
    </w:p>
    <w:p w14:paraId="25861483">
      <w:pPr>
        <w:rPr>
          <w:sz w:val="26"/>
          <w:szCs w:val="26"/>
          <w:lang w:val="vi-VN" w:eastAsia="en-GB"/>
        </w:rPr>
      </w:pPr>
    </w:p>
    <w:p w14:paraId="23CDAFD9">
      <w:pPr>
        <w:rPr>
          <w:i/>
          <w:spacing w:val="-8"/>
          <w:sz w:val="28"/>
          <w:szCs w:val="28"/>
          <w:lang w:val="vi-VN"/>
        </w:rPr>
      </w:pPr>
      <w:r>
        <w:rPr>
          <w:i/>
          <w:spacing w:val="-8"/>
          <w:sz w:val="28"/>
          <w:szCs w:val="28"/>
          <w:lang w:val="vi-VN"/>
        </w:rPr>
        <w:t xml:space="preserve">     </w:t>
      </w:r>
    </w:p>
    <w:p w14:paraId="24DFCB89">
      <w:pPr>
        <w:rPr>
          <w:i/>
          <w:spacing w:val="-8"/>
          <w:sz w:val="28"/>
          <w:szCs w:val="28"/>
          <w:lang w:val="vi-VN"/>
        </w:rPr>
      </w:pPr>
    </w:p>
    <w:p w14:paraId="389006FC">
      <w:pPr>
        <w:rPr>
          <w:i/>
          <w:spacing w:val="-8"/>
          <w:sz w:val="28"/>
          <w:szCs w:val="28"/>
          <w:lang w:val="vi-VN"/>
        </w:rPr>
      </w:pPr>
    </w:p>
    <w:p w14:paraId="0868BE94">
      <w:pPr>
        <w:rPr>
          <w:i/>
          <w:spacing w:val="-8"/>
          <w:sz w:val="28"/>
          <w:szCs w:val="28"/>
          <w:lang w:val="vi-VN"/>
        </w:rPr>
      </w:pPr>
      <w:r>
        <w:rPr>
          <w:i/>
          <w:spacing w:val="-8"/>
          <w:sz w:val="28"/>
          <w:szCs w:val="28"/>
          <w:lang w:val="vi-VN"/>
        </w:rPr>
        <w:t xml:space="preserve">  Ảnh minh họa: Học sinh tự vẽ sơ đồ tư duy theo vốn hiểu biết của mình cá nhân.</w:t>
      </w:r>
    </w:p>
    <w:p w14:paraId="3563DCC1">
      <w:pPr>
        <w:rPr>
          <w:i/>
          <w:spacing w:val="-8"/>
          <w:sz w:val="28"/>
          <w:szCs w:val="28"/>
          <w:lang w:val="vi-VN"/>
        </w:rPr>
      </w:pPr>
    </w:p>
    <w:p w14:paraId="5318994D">
      <w:pPr>
        <w:rPr>
          <w:i/>
          <w:spacing w:val="-8"/>
          <w:sz w:val="28"/>
          <w:szCs w:val="28"/>
          <w:lang w:val="vi-VN"/>
        </w:rPr>
      </w:pPr>
    </w:p>
    <w:p w14:paraId="71BDF9DC">
      <w:pPr>
        <w:rPr>
          <w:i/>
          <w:spacing w:val="-8"/>
          <w:sz w:val="28"/>
          <w:szCs w:val="28"/>
          <w:lang w:val="vi-VN"/>
        </w:rPr>
      </w:pPr>
      <w:r>
        <w:rPr>
          <w:i/>
          <w:spacing w:val="-8"/>
          <w:sz w:val="28"/>
          <w:szCs w:val="28"/>
          <w:lang w:val="vi-VN"/>
        </w:rPr>
        <w:t xml:space="preserve">                                                          </w:t>
      </w:r>
    </w:p>
    <w:p w14:paraId="2027536D">
      <w:pPr>
        <w:rPr>
          <w:i/>
          <w:spacing w:val="-8"/>
          <w:sz w:val="28"/>
          <w:szCs w:val="28"/>
          <w:lang w:val="vi-VN"/>
        </w:rPr>
      </w:pPr>
    </w:p>
    <w:p w14:paraId="1FB842A8">
      <w:pPr>
        <w:rPr>
          <w:i/>
          <w:spacing w:val="-8"/>
          <w:sz w:val="28"/>
          <w:szCs w:val="28"/>
          <w:lang w:val="vi-VN"/>
        </w:rPr>
      </w:pPr>
    </w:p>
    <w:p w14:paraId="082E99F5">
      <w:pPr>
        <w:rPr>
          <w:i/>
          <w:spacing w:val="-8"/>
          <w:sz w:val="28"/>
          <w:szCs w:val="28"/>
          <w:lang w:val="vi-VN"/>
        </w:rPr>
      </w:pPr>
    </w:p>
    <w:p w14:paraId="7AE1FA80">
      <w:pPr>
        <w:rPr>
          <w:i/>
          <w:spacing w:val="-8"/>
          <w:sz w:val="28"/>
          <w:szCs w:val="28"/>
          <w:lang w:val="vi-VN"/>
        </w:rPr>
      </w:pPr>
    </w:p>
    <w:p w14:paraId="4A53E7AD">
      <w:pPr>
        <w:rPr>
          <w:i/>
          <w:spacing w:val="-8"/>
          <w:sz w:val="28"/>
          <w:szCs w:val="28"/>
          <w:lang w:val="vi-VN"/>
        </w:rPr>
      </w:pPr>
    </w:p>
    <w:p w14:paraId="0FEBB656">
      <w:pPr>
        <w:rPr>
          <w:i/>
          <w:spacing w:val="-8"/>
          <w:sz w:val="28"/>
          <w:szCs w:val="28"/>
          <w:lang w:val="vi-VN"/>
        </w:rPr>
      </w:pPr>
    </w:p>
    <w:p w14:paraId="60BEB697">
      <w:pPr>
        <w:rPr>
          <w:i/>
          <w:spacing w:val="-8"/>
          <w:sz w:val="28"/>
          <w:szCs w:val="28"/>
          <w:lang w:val="vi-VN"/>
        </w:rPr>
      </w:pPr>
      <w:r>
        <w:rPr>
          <w:i/>
          <w:spacing w:val="-8"/>
          <w:sz w:val="28"/>
          <w:szCs w:val="28"/>
          <w:lang w:val="vi-VN"/>
        </w:rPr>
        <w:t xml:space="preserve">                                                           </w:t>
      </w:r>
    </w:p>
    <w:p w14:paraId="0F6FA549">
      <w:pPr>
        <w:rPr>
          <w:spacing w:val="-8"/>
          <w:sz w:val="28"/>
          <w:szCs w:val="28"/>
          <w:lang w:val="vi-VN"/>
        </w:rPr>
      </w:pPr>
      <w:r>
        <w:rPr>
          <w:i/>
          <w:spacing w:val="-8"/>
          <w:sz w:val="28"/>
          <w:szCs w:val="28"/>
          <w:lang w:val="vi-VN"/>
        </w:rPr>
        <w:t xml:space="preserve">                                                               </w:t>
      </w:r>
      <w:r>
        <w:rPr>
          <w:spacing w:val="-8"/>
          <w:sz w:val="28"/>
          <w:szCs w:val="28"/>
          <w:lang w:val="vi-VN"/>
        </w:rPr>
        <w:t xml:space="preserve"> PHỤ LỤC 2</w:t>
      </w:r>
    </w:p>
    <w:p w14:paraId="4924A09C">
      <w:pPr>
        <w:rPr>
          <w:i/>
          <w:spacing w:val="-8"/>
          <w:sz w:val="28"/>
          <w:szCs w:val="28"/>
          <w:lang w:val="vi-VN"/>
        </w:rPr>
      </w:pPr>
      <w:r>
        <w:drawing>
          <wp:anchor distT="0" distB="0" distL="114300" distR="114300" simplePos="0" relativeHeight="251664384" behindDoc="0" locked="0" layoutInCell="1" allowOverlap="1">
            <wp:simplePos x="0" y="0"/>
            <wp:positionH relativeFrom="column">
              <wp:posOffset>298450</wp:posOffset>
            </wp:positionH>
            <wp:positionV relativeFrom="paragraph">
              <wp:posOffset>180975</wp:posOffset>
            </wp:positionV>
            <wp:extent cx="5415915" cy="65271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16385" cy="6527800"/>
                    </a:xfrm>
                    <a:prstGeom prst="rect">
                      <a:avLst/>
                    </a:prstGeom>
                  </pic:spPr>
                </pic:pic>
              </a:graphicData>
            </a:graphic>
          </wp:anchor>
        </w:drawing>
      </w:r>
    </w:p>
    <w:p w14:paraId="1D325844">
      <w:pPr>
        <w:rPr>
          <w:i/>
          <w:spacing w:val="-8"/>
          <w:sz w:val="28"/>
          <w:szCs w:val="28"/>
          <w:lang w:val="vi-VN"/>
        </w:rPr>
      </w:pPr>
    </w:p>
    <w:p w14:paraId="2F70E925">
      <w:pPr>
        <w:rPr>
          <w:i/>
          <w:sz w:val="28"/>
          <w:szCs w:val="28"/>
          <w:lang w:val="vi-VN" w:eastAsia="en-GB"/>
        </w:rPr>
      </w:pPr>
    </w:p>
    <w:p w14:paraId="19ACEC03">
      <w:pPr>
        <w:tabs>
          <w:tab w:val="left" w:pos="1803"/>
        </w:tabs>
        <w:rPr>
          <w:sz w:val="26"/>
          <w:szCs w:val="26"/>
          <w:lang w:val="vi-VN" w:eastAsia="en-GB"/>
        </w:rPr>
      </w:pPr>
    </w:p>
    <w:p w14:paraId="19E6F214">
      <w:pPr>
        <w:rPr>
          <w:sz w:val="26"/>
          <w:szCs w:val="26"/>
          <w:lang w:val="vi-VN" w:eastAsia="en-GB"/>
        </w:rPr>
      </w:pPr>
    </w:p>
    <w:p w14:paraId="4BE1AB94">
      <w:pPr>
        <w:rPr>
          <w:sz w:val="26"/>
          <w:szCs w:val="26"/>
          <w:lang w:val="vi-VN" w:eastAsia="en-GB"/>
        </w:rPr>
      </w:pPr>
    </w:p>
    <w:p w14:paraId="2B801D17">
      <w:pPr>
        <w:rPr>
          <w:sz w:val="26"/>
          <w:szCs w:val="26"/>
          <w:lang w:val="vi-VN" w:eastAsia="en-GB"/>
        </w:rPr>
      </w:pPr>
    </w:p>
    <w:p w14:paraId="6CE8CA67">
      <w:pPr>
        <w:rPr>
          <w:sz w:val="26"/>
          <w:szCs w:val="26"/>
          <w:lang w:val="vi-VN" w:eastAsia="en-GB"/>
        </w:rPr>
      </w:pPr>
    </w:p>
    <w:p w14:paraId="39A9C376">
      <w:pPr>
        <w:rPr>
          <w:sz w:val="26"/>
          <w:szCs w:val="26"/>
          <w:lang w:val="vi-VN" w:eastAsia="en-GB"/>
        </w:rPr>
      </w:pPr>
    </w:p>
    <w:p w14:paraId="40BC4B07">
      <w:pPr>
        <w:rPr>
          <w:sz w:val="26"/>
          <w:szCs w:val="26"/>
          <w:lang w:val="vi-VN" w:eastAsia="en-GB"/>
        </w:rPr>
      </w:pPr>
    </w:p>
    <w:p w14:paraId="1297181F">
      <w:pPr>
        <w:rPr>
          <w:sz w:val="26"/>
          <w:szCs w:val="26"/>
          <w:lang w:val="vi-VN" w:eastAsia="en-GB"/>
        </w:rPr>
      </w:pPr>
    </w:p>
    <w:p w14:paraId="4985292A">
      <w:pPr>
        <w:rPr>
          <w:sz w:val="26"/>
          <w:szCs w:val="26"/>
          <w:lang w:val="vi-VN" w:eastAsia="en-GB"/>
        </w:rPr>
      </w:pPr>
    </w:p>
    <w:p w14:paraId="14890A2D">
      <w:pPr>
        <w:rPr>
          <w:sz w:val="26"/>
          <w:szCs w:val="26"/>
          <w:lang w:val="vi-VN" w:eastAsia="en-GB"/>
        </w:rPr>
      </w:pPr>
    </w:p>
    <w:p w14:paraId="6858129F">
      <w:pPr>
        <w:rPr>
          <w:sz w:val="26"/>
          <w:szCs w:val="26"/>
          <w:lang w:val="vi-VN" w:eastAsia="en-GB"/>
        </w:rPr>
      </w:pPr>
    </w:p>
    <w:p w14:paraId="15CF5965">
      <w:pPr>
        <w:rPr>
          <w:sz w:val="26"/>
          <w:szCs w:val="26"/>
          <w:lang w:val="vi-VN" w:eastAsia="en-GB"/>
        </w:rPr>
      </w:pPr>
    </w:p>
    <w:p w14:paraId="4EA5464A">
      <w:pPr>
        <w:rPr>
          <w:sz w:val="26"/>
          <w:szCs w:val="26"/>
          <w:lang w:val="vi-VN" w:eastAsia="en-GB"/>
        </w:rPr>
      </w:pPr>
    </w:p>
    <w:p w14:paraId="3586737A">
      <w:pPr>
        <w:rPr>
          <w:sz w:val="26"/>
          <w:szCs w:val="26"/>
          <w:lang w:val="vi-VN" w:eastAsia="en-GB"/>
        </w:rPr>
      </w:pPr>
    </w:p>
    <w:p w14:paraId="0208ED0F">
      <w:pPr>
        <w:rPr>
          <w:sz w:val="26"/>
          <w:szCs w:val="26"/>
          <w:lang w:val="vi-VN" w:eastAsia="en-GB"/>
        </w:rPr>
      </w:pPr>
    </w:p>
    <w:p w14:paraId="2B7B14D8">
      <w:pPr>
        <w:rPr>
          <w:sz w:val="26"/>
          <w:szCs w:val="26"/>
          <w:lang w:val="vi-VN" w:eastAsia="en-GB"/>
        </w:rPr>
      </w:pPr>
    </w:p>
    <w:p w14:paraId="2BDB6562">
      <w:pPr>
        <w:rPr>
          <w:sz w:val="26"/>
          <w:szCs w:val="26"/>
          <w:lang w:val="vi-VN" w:eastAsia="en-GB"/>
        </w:rPr>
      </w:pPr>
    </w:p>
    <w:p w14:paraId="1ACD32F3">
      <w:pPr>
        <w:rPr>
          <w:sz w:val="26"/>
          <w:szCs w:val="26"/>
          <w:lang w:val="vi-VN" w:eastAsia="en-GB"/>
        </w:rPr>
      </w:pPr>
    </w:p>
    <w:p w14:paraId="4D285FA8">
      <w:pPr>
        <w:rPr>
          <w:sz w:val="26"/>
          <w:szCs w:val="26"/>
          <w:lang w:val="vi-VN" w:eastAsia="en-GB"/>
        </w:rPr>
      </w:pPr>
    </w:p>
    <w:p w14:paraId="20EA7F88">
      <w:pPr>
        <w:rPr>
          <w:sz w:val="26"/>
          <w:szCs w:val="26"/>
          <w:lang w:val="vi-VN" w:eastAsia="en-GB"/>
        </w:rPr>
      </w:pPr>
    </w:p>
    <w:p w14:paraId="5F2B5387">
      <w:pPr>
        <w:rPr>
          <w:sz w:val="26"/>
          <w:szCs w:val="26"/>
          <w:lang w:val="vi-VN" w:eastAsia="en-GB"/>
        </w:rPr>
      </w:pPr>
    </w:p>
    <w:p w14:paraId="1C305B0E">
      <w:pPr>
        <w:rPr>
          <w:sz w:val="26"/>
          <w:szCs w:val="26"/>
          <w:lang w:val="vi-VN" w:eastAsia="en-GB"/>
        </w:rPr>
      </w:pPr>
    </w:p>
    <w:p w14:paraId="0621E8FA">
      <w:pPr>
        <w:rPr>
          <w:sz w:val="26"/>
          <w:szCs w:val="26"/>
          <w:lang w:val="vi-VN" w:eastAsia="en-GB"/>
        </w:rPr>
      </w:pPr>
    </w:p>
    <w:p w14:paraId="5DF37DD5">
      <w:pPr>
        <w:rPr>
          <w:sz w:val="26"/>
          <w:szCs w:val="26"/>
          <w:lang w:val="vi-VN" w:eastAsia="en-GB"/>
        </w:rPr>
      </w:pPr>
    </w:p>
    <w:p w14:paraId="612F4B5D">
      <w:pPr>
        <w:rPr>
          <w:sz w:val="26"/>
          <w:szCs w:val="26"/>
          <w:lang w:val="vi-VN" w:eastAsia="en-GB"/>
        </w:rPr>
      </w:pPr>
    </w:p>
    <w:p w14:paraId="6E6B19B5">
      <w:pPr>
        <w:rPr>
          <w:sz w:val="26"/>
          <w:szCs w:val="26"/>
          <w:lang w:val="vi-VN" w:eastAsia="en-GB"/>
        </w:rPr>
      </w:pPr>
    </w:p>
    <w:p w14:paraId="1DC61650">
      <w:pPr>
        <w:rPr>
          <w:sz w:val="26"/>
          <w:szCs w:val="26"/>
          <w:lang w:val="vi-VN" w:eastAsia="en-GB"/>
        </w:rPr>
      </w:pPr>
    </w:p>
    <w:p w14:paraId="5352C1B8">
      <w:pPr>
        <w:rPr>
          <w:sz w:val="26"/>
          <w:szCs w:val="26"/>
          <w:lang w:val="vi-VN" w:eastAsia="en-GB"/>
        </w:rPr>
      </w:pPr>
    </w:p>
    <w:p w14:paraId="28DE94B3">
      <w:pPr>
        <w:rPr>
          <w:sz w:val="26"/>
          <w:szCs w:val="26"/>
          <w:lang w:val="vi-VN" w:eastAsia="en-GB"/>
        </w:rPr>
      </w:pPr>
    </w:p>
    <w:p w14:paraId="7DFB5D3B">
      <w:pPr>
        <w:rPr>
          <w:sz w:val="26"/>
          <w:szCs w:val="26"/>
          <w:lang w:val="vi-VN" w:eastAsia="en-GB"/>
        </w:rPr>
      </w:pPr>
    </w:p>
    <w:p w14:paraId="2F34A834">
      <w:pPr>
        <w:rPr>
          <w:sz w:val="26"/>
          <w:szCs w:val="26"/>
          <w:lang w:val="vi-VN" w:eastAsia="en-GB"/>
        </w:rPr>
      </w:pPr>
    </w:p>
    <w:p w14:paraId="1225B1D4">
      <w:pPr>
        <w:rPr>
          <w:sz w:val="26"/>
          <w:szCs w:val="26"/>
          <w:lang w:val="vi-VN" w:eastAsia="en-GB"/>
        </w:rPr>
      </w:pPr>
    </w:p>
    <w:p w14:paraId="4B23CAD0">
      <w:pPr>
        <w:rPr>
          <w:sz w:val="26"/>
          <w:szCs w:val="26"/>
          <w:lang w:val="vi-VN" w:eastAsia="en-GB"/>
        </w:rPr>
      </w:pPr>
    </w:p>
    <w:p w14:paraId="37285B44">
      <w:pPr>
        <w:rPr>
          <w:sz w:val="26"/>
          <w:szCs w:val="26"/>
          <w:lang w:val="vi-VN" w:eastAsia="en-GB"/>
        </w:rPr>
      </w:pPr>
    </w:p>
    <w:p w14:paraId="2242010B">
      <w:pPr>
        <w:rPr>
          <w:sz w:val="26"/>
          <w:szCs w:val="26"/>
          <w:lang w:val="vi-VN" w:eastAsia="en-GB"/>
        </w:rPr>
      </w:pPr>
    </w:p>
    <w:p w14:paraId="592EC575">
      <w:pPr>
        <w:tabs>
          <w:tab w:val="left" w:pos="2241"/>
        </w:tabs>
        <w:jc w:val="center"/>
        <w:rPr>
          <w:i/>
          <w:spacing w:val="-8"/>
          <w:sz w:val="28"/>
          <w:szCs w:val="28"/>
          <w:lang w:val="vi-VN"/>
        </w:rPr>
      </w:pPr>
      <w:r>
        <w:rPr>
          <w:i/>
          <w:spacing w:val="-8"/>
          <w:sz w:val="28"/>
          <w:szCs w:val="28"/>
          <w:lang w:val="vi-VN"/>
        </w:rPr>
        <w:t>Ảnh minh họa: Học sinh tự vẽ sơ đồ tư duy theo vốn hiểu biết của mình theo nhóm</w:t>
      </w:r>
    </w:p>
    <w:p w14:paraId="7259F7C3">
      <w:pPr>
        <w:tabs>
          <w:tab w:val="left" w:pos="2241"/>
        </w:tabs>
        <w:jc w:val="center"/>
        <w:rPr>
          <w:i/>
          <w:spacing w:val="-8"/>
          <w:sz w:val="28"/>
          <w:szCs w:val="28"/>
          <w:lang w:val="vi-VN"/>
        </w:rPr>
      </w:pPr>
    </w:p>
    <w:p w14:paraId="0082E104">
      <w:pPr>
        <w:tabs>
          <w:tab w:val="left" w:pos="2241"/>
        </w:tabs>
        <w:jc w:val="center"/>
        <w:rPr>
          <w:i/>
          <w:spacing w:val="-8"/>
          <w:sz w:val="28"/>
          <w:szCs w:val="28"/>
          <w:lang w:val="vi-VN"/>
        </w:rPr>
      </w:pPr>
    </w:p>
    <w:p w14:paraId="37FEFC98">
      <w:pPr>
        <w:tabs>
          <w:tab w:val="left" w:pos="2241"/>
        </w:tabs>
        <w:jc w:val="center"/>
        <w:rPr>
          <w:i/>
          <w:spacing w:val="-8"/>
          <w:sz w:val="28"/>
          <w:szCs w:val="28"/>
          <w:lang w:val="vi-VN"/>
        </w:rPr>
      </w:pPr>
    </w:p>
    <w:p w14:paraId="4C2D1827">
      <w:pPr>
        <w:tabs>
          <w:tab w:val="left" w:pos="2241"/>
        </w:tabs>
        <w:jc w:val="center"/>
        <w:rPr>
          <w:i/>
          <w:spacing w:val="-8"/>
          <w:sz w:val="28"/>
          <w:szCs w:val="28"/>
          <w:lang w:val="vi-VN"/>
        </w:rPr>
      </w:pPr>
    </w:p>
    <w:p w14:paraId="790479AA">
      <w:pPr>
        <w:tabs>
          <w:tab w:val="left" w:pos="2241"/>
        </w:tabs>
        <w:jc w:val="center"/>
        <w:rPr>
          <w:i/>
          <w:spacing w:val="-8"/>
          <w:sz w:val="28"/>
          <w:szCs w:val="28"/>
          <w:lang w:val="vi-VN"/>
        </w:rPr>
      </w:pPr>
    </w:p>
    <w:p w14:paraId="3BBC655F">
      <w:pPr>
        <w:tabs>
          <w:tab w:val="left" w:pos="2241"/>
        </w:tabs>
        <w:jc w:val="center"/>
        <w:rPr>
          <w:i/>
          <w:spacing w:val="-8"/>
          <w:sz w:val="28"/>
          <w:szCs w:val="28"/>
          <w:lang w:val="vi-VN"/>
        </w:rPr>
      </w:pPr>
    </w:p>
    <w:p w14:paraId="4589B5AB">
      <w:pPr>
        <w:tabs>
          <w:tab w:val="left" w:pos="2241"/>
        </w:tabs>
        <w:jc w:val="center"/>
        <w:rPr>
          <w:i/>
          <w:spacing w:val="-8"/>
          <w:sz w:val="28"/>
          <w:szCs w:val="28"/>
          <w:lang w:val="vi-VN"/>
        </w:rPr>
      </w:pPr>
    </w:p>
    <w:p w14:paraId="4F0B37E3">
      <w:pPr>
        <w:tabs>
          <w:tab w:val="left" w:pos="2241"/>
        </w:tabs>
        <w:jc w:val="center"/>
        <w:rPr>
          <w:i/>
          <w:spacing w:val="-8"/>
          <w:sz w:val="28"/>
          <w:szCs w:val="28"/>
          <w:lang w:val="vi-VN"/>
        </w:rPr>
      </w:pPr>
    </w:p>
    <w:p w14:paraId="7C6BE657">
      <w:pPr>
        <w:tabs>
          <w:tab w:val="left" w:pos="2241"/>
        </w:tabs>
        <w:jc w:val="center"/>
        <w:rPr>
          <w:sz w:val="26"/>
          <w:szCs w:val="26"/>
          <w:lang w:val="vi-VN" w:eastAsia="en-GB"/>
        </w:rPr>
      </w:pPr>
      <w:r>
        <w:drawing>
          <wp:anchor distT="0" distB="0" distL="114300" distR="114300" simplePos="0" relativeHeight="251665408" behindDoc="0" locked="0" layoutInCell="1" allowOverlap="1">
            <wp:simplePos x="0" y="0"/>
            <wp:positionH relativeFrom="column">
              <wp:posOffset>231775</wp:posOffset>
            </wp:positionH>
            <wp:positionV relativeFrom="paragraph">
              <wp:posOffset>381635</wp:posOffset>
            </wp:positionV>
            <wp:extent cx="5407025" cy="699706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3202" cy="7005320"/>
                    </a:xfrm>
                    <a:prstGeom prst="rect">
                      <a:avLst/>
                    </a:prstGeom>
                  </pic:spPr>
                </pic:pic>
              </a:graphicData>
            </a:graphic>
          </wp:anchor>
        </w:drawing>
      </w:r>
      <w:r>
        <w:rPr>
          <w:sz w:val="26"/>
          <w:szCs w:val="26"/>
          <w:lang w:val="vi-VN" w:eastAsia="en-GB"/>
        </w:rPr>
        <w:t>PHỤ LỤC 3</w:t>
      </w:r>
    </w:p>
    <w:p w14:paraId="52708081">
      <w:pPr>
        <w:rPr>
          <w:sz w:val="26"/>
          <w:szCs w:val="26"/>
          <w:lang w:val="vi-VN" w:eastAsia="en-GB"/>
        </w:rPr>
      </w:pPr>
    </w:p>
    <w:p w14:paraId="40FEBA17">
      <w:pPr>
        <w:rPr>
          <w:sz w:val="26"/>
          <w:szCs w:val="26"/>
          <w:lang w:val="vi-VN" w:eastAsia="en-GB"/>
        </w:rPr>
      </w:pPr>
    </w:p>
    <w:p w14:paraId="0735ED69">
      <w:pPr>
        <w:rPr>
          <w:sz w:val="26"/>
          <w:szCs w:val="26"/>
          <w:lang w:val="vi-VN" w:eastAsia="en-GB"/>
        </w:rPr>
      </w:pPr>
    </w:p>
    <w:p w14:paraId="3AE17B95">
      <w:pPr>
        <w:rPr>
          <w:sz w:val="26"/>
          <w:szCs w:val="26"/>
          <w:lang w:val="vi-VN" w:eastAsia="en-GB"/>
        </w:rPr>
      </w:pPr>
    </w:p>
    <w:p w14:paraId="774EE3EF">
      <w:pPr>
        <w:rPr>
          <w:sz w:val="26"/>
          <w:szCs w:val="26"/>
          <w:lang w:val="vi-VN" w:eastAsia="en-GB"/>
        </w:rPr>
      </w:pPr>
    </w:p>
    <w:p w14:paraId="288B3BBD">
      <w:pPr>
        <w:rPr>
          <w:sz w:val="26"/>
          <w:szCs w:val="26"/>
          <w:lang w:val="vi-VN" w:eastAsia="en-GB"/>
        </w:rPr>
      </w:pPr>
    </w:p>
    <w:p w14:paraId="007F9B81">
      <w:pPr>
        <w:rPr>
          <w:sz w:val="26"/>
          <w:szCs w:val="26"/>
          <w:lang w:val="vi-VN" w:eastAsia="en-GB"/>
        </w:rPr>
      </w:pPr>
    </w:p>
    <w:p w14:paraId="3A7D4F2C">
      <w:pPr>
        <w:rPr>
          <w:sz w:val="26"/>
          <w:szCs w:val="26"/>
          <w:lang w:val="vi-VN" w:eastAsia="en-GB"/>
        </w:rPr>
      </w:pPr>
    </w:p>
    <w:p w14:paraId="7453245F">
      <w:pPr>
        <w:rPr>
          <w:sz w:val="26"/>
          <w:szCs w:val="26"/>
          <w:lang w:val="vi-VN" w:eastAsia="en-GB"/>
        </w:rPr>
      </w:pPr>
    </w:p>
    <w:p w14:paraId="34A75091">
      <w:pPr>
        <w:rPr>
          <w:sz w:val="26"/>
          <w:szCs w:val="26"/>
          <w:lang w:val="vi-VN" w:eastAsia="en-GB"/>
        </w:rPr>
      </w:pPr>
    </w:p>
    <w:p w14:paraId="11CA8E7D">
      <w:pPr>
        <w:rPr>
          <w:sz w:val="26"/>
          <w:szCs w:val="26"/>
          <w:lang w:val="vi-VN" w:eastAsia="en-GB"/>
        </w:rPr>
      </w:pPr>
    </w:p>
    <w:p w14:paraId="22C913A6">
      <w:pPr>
        <w:rPr>
          <w:sz w:val="26"/>
          <w:szCs w:val="26"/>
          <w:lang w:val="vi-VN" w:eastAsia="en-GB"/>
        </w:rPr>
      </w:pPr>
    </w:p>
    <w:p w14:paraId="170390AA">
      <w:pPr>
        <w:rPr>
          <w:sz w:val="26"/>
          <w:szCs w:val="26"/>
          <w:lang w:val="vi-VN" w:eastAsia="en-GB"/>
        </w:rPr>
      </w:pPr>
    </w:p>
    <w:p w14:paraId="7ED17690">
      <w:pPr>
        <w:rPr>
          <w:sz w:val="26"/>
          <w:szCs w:val="26"/>
          <w:lang w:val="vi-VN" w:eastAsia="en-GB"/>
        </w:rPr>
      </w:pPr>
    </w:p>
    <w:p w14:paraId="44BE63FB">
      <w:pPr>
        <w:rPr>
          <w:sz w:val="26"/>
          <w:szCs w:val="26"/>
          <w:lang w:val="vi-VN" w:eastAsia="en-GB"/>
        </w:rPr>
      </w:pPr>
    </w:p>
    <w:p w14:paraId="570E5CCA">
      <w:pPr>
        <w:rPr>
          <w:sz w:val="26"/>
          <w:szCs w:val="26"/>
          <w:lang w:val="vi-VN" w:eastAsia="en-GB"/>
        </w:rPr>
      </w:pPr>
    </w:p>
    <w:p w14:paraId="5D0A8B98">
      <w:pPr>
        <w:rPr>
          <w:sz w:val="26"/>
          <w:szCs w:val="26"/>
          <w:lang w:val="vi-VN" w:eastAsia="en-GB"/>
        </w:rPr>
      </w:pPr>
    </w:p>
    <w:p w14:paraId="789A3ABB">
      <w:pPr>
        <w:rPr>
          <w:sz w:val="26"/>
          <w:szCs w:val="26"/>
          <w:lang w:val="vi-VN" w:eastAsia="en-GB"/>
        </w:rPr>
      </w:pPr>
    </w:p>
    <w:p w14:paraId="4FCC0315">
      <w:pPr>
        <w:rPr>
          <w:sz w:val="26"/>
          <w:szCs w:val="26"/>
          <w:lang w:val="vi-VN" w:eastAsia="en-GB"/>
        </w:rPr>
      </w:pPr>
    </w:p>
    <w:p w14:paraId="609F0CE0">
      <w:pPr>
        <w:rPr>
          <w:sz w:val="26"/>
          <w:szCs w:val="26"/>
          <w:lang w:val="vi-VN" w:eastAsia="en-GB"/>
        </w:rPr>
      </w:pPr>
    </w:p>
    <w:p w14:paraId="50BDDBD2">
      <w:pPr>
        <w:rPr>
          <w:sz w:val="26"/>
          <w:szCs w:val="26"/>
          <w:lang w:val="vi-VN" w:eastAsia="en-GB"/>
        </w:rPr>
      </w:pPr>
    </w:p>
    <w:p w14:paraId="1EA6D717">
      <w:pPr>
        <w:rPr>
          <w:sz w:val="26"/>
          <w:szCs w:val="26"/>
          <w:lang w:val="vi-VN" w:eastAsia="en-GB"/>
        </w:rPr>
      </w:pPr>
    </w:p>
    <w:p w14:paraId="019651FE">
      <w:pPr>
        <w:rPr>
          <w:sz w:val="26"/>
          <w:szCs w:val="26"/>
          <w:lang w:val="vi-VN" w:eastAsia="en-GB"/>
        </w:rPr>
      </w:pPr>
    </w:p>
    <w:p w14:paraId="7ED43F6E">
      <w:pPr>
        <w:rPr>
          <w:sz w:val="26"/>
          <w:szCs w:val="26"/>
          <w:lang w:val="vi-VN" w:eastAsia="en-GB"/>
        </w:rPr>
      </w:pPr>
    </w:p>
    <w:p w14:paraId="2F926E14">
      <w:pPr>
        <w:rPr>
          <w:sz w:val="26"/>
          <w:szCs w:val="26"/>
          <w:lang w:val="vi-VN" w:eastAsia="en-GB"/>
        </w:rPr>
      </w:pPr>
    </w:p>
    <w:p w14:paraId="1F95B1BC">
      <w:pPr>
        <w:rPr>
          <w:sz w:val="26"/>
          <w:szCs w:val="26"/>
          <w:lang w:val="vi-VN" w:eastAsia="en-GB"/>
        </w:rPr>
      </w:pPr>
    </w:p>
    <w:p w14:paraId="4CD0432D">
      <w:pPr>
        <w:rPr>
          <w:sz w:val="26"/>
          <w:szCs w:val="26"/>
          <w:lang w:val="vi-VN" w:eastAsia="en-GB"/>
        </w:rPr>
      </w:pPr>
    </w:p>
    <w:p w14:paraId="6CADF2EE">
      <w:pPr>
        <w:rPr>
          <w:sz w:val="26"/>
          <w:szCs w:val="26"/>
          <w:lang w:val="vi-VN" w:eastAsia="en-GB"/>
        </w:rPr>
      </w:pPr>
    </w:p>
    <w:p w14:paraId="684D8FA4">
      <w:pPr>
        <w:rPr>
          <w:sz w:val="26"/>
          <w:szCs w:val="26"/>
          <w:lang w:val="vi-VN" w:eastAsia="en-GB"/>
        </w:rPr>
      </w:pPr>
    </w:p>
    <w:p w14:paraId="028C7819">
      <w:pPr>
        <w:rPr>
          <w:sz w:val="26"/>
          <w:szCs w:val="26"/>
          <w:lang w:val="vi-VN" w:eastAsia="en-GB"/>
        </w:rPr>
      </w:pPr>
    </w:p>
    <w:p w14:paraId="61E811AD">
      <w:pPr>
        <w:rPr>
          <w:sz w:val="26"/>
          <w:szCs w:val="26"/>
          <w:lang w:val="vi-VN" w:eastAsia="en-GB"/>
        </w:rPr>
      </w:pPr>
    </w:p>
    <w:p w14:paraId="1EFAF557">
      <w:pPr>
        <w:rPr>
          <w:sz w:val="26"/>
          <w:szCs w:val="26"/>
          <w:lang w:val="vi-VN" w:eastAsia="en-GB"/>
        </w:rPr>
      </w:pPr>
    </w:p>
    <w:p w14:paraId="1CA2CCC5">
      <w:pPr>
        <w:rPr>
          <w:sz w:val="26"/>
          <w:szCs w:val="26"/>
          <w:lang w:val="vi-VN" w:eastAsia="en-GB"/>
        </w:rPr>
      </w:pPr>
    </w:p>
    <w:p w14:paraId="2C9663F4">
      <w:pPr>
        <w:rPr>
          <w:sz w:val="26"/>
          <w:szCs w:val="26"/>
          <w:lang w:val="vi-VN" w:eastAsia="en-GB"/>
        </w:rPr>
      </w:pPr>
    </w:p>
    <w:p w14:paraId="20855EEF">
      <w:pPr>
        <w:rPr>
          <w:sz w:val="26"/>
          <w:szCs w:val="26"/>
          <w:lang w:val="vi-VN" w:eastAsia="en-GB"/>
        </w:rPr>
      </w:pPr>
    </w:p>
    <w:p w14:paraId="3797C1C1">
      <w:pPr>
        <w:rPr>
          <w:sz w:val="26"/>
          <w:szCs w:val="26"/>
          <w:lang w:val="vi-VN" w:eastAsia="en-GB"/>
        </w:rPr>
      </w:pPr>
    </w:p>
    <w:p w14:paraId="53F0D52A">
      <w:pPr>
        <w:rPr>
          <w:sz w:val="26"/>
          <w:szCs w:val="26"/>
          <w:lang w:val="vi-VN" w:eastAsia="en-GB"/>
        </w:rPr>
      </w:pPr>
    </w:p>
    <w:p w14:paraId="592E941B">
      <w:pPr>
        <w:rPr>
          <w:sz w:val="26"/>
          <w:szCs w:val="26"/>
          <w:lang w:val="vi-VN" w:eastAsia="en-GB"/>
        </w:rPr>
      </w:pPr>
    </w:p>
    <w:p w14:paraId="6AF4C691">
      <w:pPr>
        <w:rPr>
          <w:sz w:val="26"/>
          <w:szCs w:val="26"/>
          <w:lang w:val="vi-VN" w:eastAsia="en-GB"/>
        </w:rPr>
      </w:pPr>
    </w:p>
    <w:p w14:paraId="4B72A50E">
      <w:pPr>
        <w:rPr>
          <w:sz w:val="26"/>
          <w:szCs w:val="26"/>
          <w:lang w:val="vi-VN" w:eastAsia="en-GB"/>
        </w:rPr>
      </w:pPr>
    </w:p>
    <w:p w14:paraId="0832F802">
      <w:pPr>
        <w:rPr>
          <w:sz w:val="26"/>
          <w:szCs w:val="26"/>
          <w:lang w:val="vi-VN" w:eastAsia="en-GB"/>
        </w:rPr>
      </w:pPr>
    </w:p>
    <w:p w14:paraId="26612A1D">
      <w:pPr>
        <w:tabs>
          <w:tab w:val="left" w:pos="2241"/>
        </w:tabs>
        <w:jc w:val="center"/>
        <w:rPr>
          <w:i/>
          <w:spacing w:val="-8"/>
          <w:sz w:val="28"/>
          <w:szCs w:val="28"/>
          <w:lang w:val="vi-VN"/>
        </w:rPr>
      </w:pPr>
      <w:r>
        <w:rPr>
          <w:i/>
          <w:spacing w:val="-8"/>
          <w:sz w:val="28"/>
          <w:szCs w:val="28"/>
          <w:lang w:val="vi-VN"/>
        </w:rPr>
        <w:t>Ảnh minh họa: Học sinh trình bày trước lớp.</w:t>
      </w:r>
    </w:p>
    <w:p w14:paraId="789955A7">
      <w:pPr>
        <w:tabs>
          <w:tab w:val="left" w:pos="1052"/>
        </w:tabs>
        <w:rPr>
          <w:sz w:val="26"/>
          <w:szCs w:val="26"/>
          <w:lang w:val="vi-VN" w:eastAsia="en-GB"/>
        </w:rPr>
      </w:pPr>
    </w:p>
    <w:sectPr>
      <w:headerReference r:id="rId5" w:type="default"/>
      <w:pgSz w:w="11907" w:h="16840"/>
      <w:pgMar w:top="1134" w:right="1134" w:bottom="1134" w:left="1701" w:header="720" w:footer="720" w:gutter="0"/>
      <w:cols w:space="720" w:num="1"/>
      <w:titlePg/>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Liberation Serif">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5493061"/>
      <w:docPartObj>
        <w:docPartGallery w:val="AutoText"/>
      </w:docPartObj>
    </w:sdtPr>
    <w:sdtContent>
      <w:p w14:paraId="0A39DE79">
        <w:pPr>
          <w:pStyle w:val="11"/>
          <w:jc w:val="center"/>
        </w:pPr>
        <w:r>
          <w:fldChar w:fldCharType="begin"/>
        </w:r>
        <w:r>
          <w:instrText xml:space="preserve"> PAGE   \* MERGEFORMAT </w:instrText>
        </w:r>
        <w:r>
          <w:fldChar w:fldCharType="separate"/>
        </w:r>
        <w:r>
          <w:t>11</w:t>
        </w:r>
        <w: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C27"/>
    <w:rsid w:val="0000666C"/>
    <w:rsid w:val="00017F45"/>
    <w:rsid w:val="00035EA8"/>
    <w:rsid w:val="000413E2"/>
    <w:rsid w:val="00047303"/>
    <w:rsid w:val="000544EF"/>
    <w:rsid w:val="000560A3"/>
    <w:rsid w:val="00072877"/>
    <w:rsid w:val="00092B9E"/>
    <w:rsid w:val="00096984"/>
    <w:rsid w:val="000B7260"/>
    <w:rsid w:val="000C3BC7"/>
    <w:rsid w:val="0010380C"/>
    <w:rsid w:val="001052AA"/>
    <w:rsid w:val="001170A8"/>
    <w:rsid w:val="00121F96"/>
    <w:rsid w:val="00124455"/>
    <w:rsid w:val="00131D33"/>
    <w:rsid w:val="001613B0"/>
    <w:rsid w:val="00167A00"/>
    <w:rsid w:val="00177951"/>
    <w:rsid w:val="00187BF8"/>
    <w:rsid w:val="001B67A3"/>
    <w:rsid w:val="001C078D"/>
    <w:rsid w:val="001C315D"/>
    <w:rsid w:val="001C68A5"/>
    <w:rsid w:val="001D589B"/>
    <w:rsid w:val="002178CE"/>
    <w:rsid w:val="00222995"/>
    <w:rsid w:val="002239F3"/>
    <w:rsid w:val="002504EA"/>
    <w:rsid w:val="0025705D"/>
    <w:rsid w:val="0026330D"/>
    <w:rsid w:val="00270DF5"/>
    <w:rsid w:val="00284EE8"/>
    <w:rsid w:val="00290399"/>
    <w:rsid w:val="0029247A"/>
    <w:rsid w:val="00292DF8"/>
    <w:rsid w:val="00292E3B"/>
    <w:rsid w:val="002B24DA"/>
    <w:rsid w:val="002E0277"/>
    <w:rsid w:val="002F0CCD"/>
    <w:rsid w:val="0031264E"/>
    <w:rsid w:val="003208B8"/>
    <w:rsid w:val="0033223D"/>
    <w:rsid w:val="00346D9F"/>
    <w:rsid w:val="00352CD1"/>
    <w:rsid w:val="0038201D"/>
    <w:rsid w:val="0038355A"/>
    <w:rsid w:val="003B3B34"/>
    <w:rsid w:val="003B5EFC"/>
    <w:rsid w:val="003C015E"/>
    <w:rsid w:val="003C4CD9"/>
    <w:rsid w:val="003D75F0"/>
    <w:rsid w:val="003F24E5"/>
    <w:rsid w:val="003F6B95"/>
    <w:rsid w:val="00403EEC"/>
    <w:rsid w:val="00410832"/>
    <w:rsid w:val="00464E7A"/>
    <w:rsid w:val="0047011B"/>
    <w:rsid w:val="0048034E"/>
    <w:rsid w:val="00482034"/>
    <w:rsid w:val="004821E4"/>
    <w:rsid w:val="004A6230"/>
    <w:rsid w:val="004B268D"/>
    <w:rsid w:val="004B4E94"/>
    <w:rsid w:val="004C4586"/>
    <w:rsid w:val="004C560E"/>
    <w:rsid w:val="004D4328"/>
    <w:rsid w:val="004D5209"/>
    <w:rsid w:val="004D6AE4"/>
    <w:rsid w:val="004F192C"/>
    <w:rsid w:val="004F287D"/>
    <w:rsid w:val="004F3D18"/>
    <w:rsid w:val="004F7744"/>
    <w:rsid w:val="00502688"/>
    <w:rsid w:val="00506FFA"/>
    <w:rsid w:val="0051085A"/>
    <w:rsid w:val="00514646"/>
    <w:rsid w:val="00517891"/>
    <w:rsid w:val="005356A1"/>
    <w:rsid w:val="005405E8"/>
    <w:rsid w:val="0054299F"/>
    <w:rsid w:val="00544FE0"/>
    <w:rsid w:val="005508A7"/>
    <w:rsid w:val="00565342"/>
    <w:rsid w:val="005737A6"/>
    <w:rsid w:val="00582054"/>
    <w:rsid w:val="00584F37"/>
    <w:rsid w:val="00596994"/>
    <w:rsid w:val="005A14D3"/>
    <w:rsid w:val="005B22C3"/>
    <w:rsid w:val="005B48CD"/>
    <w:rsid w:val="005C33D8"/>
    <w:rsid w:val="005C77C1"/>
    <w:rsid w:val="00614B5F"/>
    <w:rsid w:val="00622BF4"/>
    <w:rsid w:val="006307C2"/>
    <w:rsid w:val="0066564B"/>
    <w:rsid w:val="00675095"/>
    <w:rsid w:val="006819F8"/>
    <w:rsid w:val="006820E6"/>
    <w:rsid w:val="0068444B"/>
    <w:rsid w:val="00685E0A"/>
    <w:rsid w:val="00690CA1"/>
    <w:rsid w:val="00694474"/>
    <w:rsid w:val="00697499"/>
    <w:rsid w:val="006A060B"/>
    <w:rsid w:val="006A07A4"/>
    <w:rsid w:val="006A08C0"/>
    <w:rsid w:val="006A1836"/>
    <w:rsid w:val="006B472E"/>
    <w:rsid w:val="00713D14"/>
    <w:rsid w:val="007218EE"/>
    <w:rsid w:val="007343DA"/>
    <w:rsid w:val="00742655"/>
    <w:rsid w:val="0075318E"/>
    <w:rsid w:val="007563D1"/>
    <w:rsid w:val="0077569A"/>
    <w:rsid w:val="007814F6"/>
    <w:rsid w:val="00782314"/>
    <w:rsid w:val="007903A3"/>
    <w:rsid w:val="00790C32"/>
    <w:rsid w:val="00793475"/>
    <w:rsid w:val="007B02DA"/>
    <w:rsid w:val="007E4CF5"/>
    <w:rsid w:val="007F5DB2"/>
    <w:rsid w:val="0080614B"/>
    <w:rsid w:val="0081015F"/>
    <w:rsid w:val="008147D7"/>
    <w:rsid w:val="00832CE2"/>
    <w:rsid w:val="0083352E"/>
    <w:rsid w:val="00836564"/>
    <w:rsid w:val="00851E1A"/>
    <w:rsid w:val="008578FC"/>
    <w:rsid w:val="00857B17"/>
    <w:rsid w:val="0086290A"/>
    <w:rsid w:val="00865F24"/>
    <w:rsid w:val="00877A5E"/>
    <w:rsid w:val="00890E7F"/>
    <w:rsid w:val="00892600"/>
    <w:rsid w:val="008A22ED"/>
    <w:rsid w:val="008B494A"/>
    <w:rsid w:val="008B6CE1"/>
    <w:rsid w:val="008D506F"/>
    <w:rsid w:val="008E0B61"/>
    <w:rsid w:val="008E60E6"/>
    <w:rsid w:val="008E632F"/>
    <w:rsid w:val="008F2F87"/>
    <w:rsid w:val="00907084"/>
    <w:rsid w:val="009159DD"/>
    <w:rsid w:val="00917F94"/>
    <w:rsid w:val="00920E81"/>
    <w:rsid w:val="009322F0"/>
    <w:rsid w:val="009368E0"/>
    <w:rsid w:val="00937451"/>
    <w:rsid w:val="00937DEC"/>
    <w:rsid w:val="00941C51"/>
    <w:rsid w:val="00960979"/>
    <w:rsid w:val="00972338"/>
    <w:rsid w:val="0098072F"/>
    <w:rsid w:val="00983401"/>
    <w:rsid w:val="009B4E4E"/>
    <w:rsid w:val="009C5150"/>
    <w:rsid w:val="009D19BB"/>
    <w:rsid w:val="009F1BEF"/>
    <w:rsid w:val="00A03729"/>
    <w:rsid w:val="00A065E5"/>
    <w:rsid w:val="00A10412"/>
    <w:rsid w:val="00A253F8"/>
    <w:rsid w:val="00A34DB6"/>
    <w:rsid w:val="00A44DE7"/>
    <w:rsid w:val="00A519A7"/>
    <w:rsid w:val="00A71C8E"/>
    <w:rsid w:val="00A72DDC"/>
    <w:rsid w:val="00A765AB"/>
    <w:rsid w:val="00A76C03"/>
    <w:rsid w:val="00AA7060"/>
    <w:rsid w:val="00AB53EC"/>
    <w:rsid w:val="00AC10C2"/>
    <w:rsid w:val="00AC1C69"/>
    <w:rsid w:val="00AC32D5"/>
    <w:rsid w:val="00AC5C27"/>
    <w:rsid w:val="00B00660"/>
    <w:rsid w:val="00B04CA3"/>
    <w:rsid w:val="00B05AE8"/>
    <w:rsid w:val="00B11BD0"/>
    <w:rsid w:val="00B13697"/>
    <w:rsid w:val="00B13DBB"/>
    <w:rsid w:val="00B25682"/>
    <w:rsid w:val="00B3278B"/>
    <w:rsid w:val="00B40D0D"/>
    <w:rsid w:val="00B532C5"/>
    <w:rsid w:val="00B54294"/>
    <w:rsid w:val="00B6758F"/>
    <w:rsid w:val="00B7376F"/>
    <w:rsid w:val="00B74795"/>
    <w:rsid w:val="00B97075"/>
    <w:rsid w:val="00BA030B"/>
    <w:rsid w:val="00BA0A34"/>
    <w:rsid w:val="00BB4900"/>
    <w:rsid w:val="00BC327A"/>
    <w:rsid w:val="00BD340C"/>
    <w:rsid w:val="00BE6425"/>
    <w:rsid w:val="00C106AF"/>
    <w:rsid w:val="00C17FF0"/>
    <w:rsid w:val="00C2513C"/>
    <w:rsid w:val="00C30269"/>
    <w:rsid w:val="00C320D2"/>
    <w:rsid w:val="00C526AD"/>
    <w:rsid w:val="00C6242B"/>
    <w:rsid w:val="00C628CC"/>
    <w:rsid w:val="00C654AB"/>
    <w:rsid w:val="00C70454"/>
    <w:rsid w:val="00C71BC1"/>
    <w:rsid w:val="00C75A36"/>
    <w:rsid w:val="00C830BE"/>
    <w:rsid w:val="00C8350D"/>
    <w:rsid w:val="00C86BDB"/>
    <w:rsid w:val="00C94305"/>
    <w:rsid w:val="00C96064"/>
    <w:rsid w:val="00C966FE"/>
    <w:rsid w:val="00CB1215"/>
    <w:rsid w:val="00CB45C9"/>
    <w:rsid w:val="00CC0469"/>
    <w:rsid w:val="00CD2595"/>
    <w:rsid w:val="00CD6561"/>
    <w:rsid w:val="00CE2F76"/>
    <w:rsid w:val="00CE40DE"/>
    <w:rsid w:val="00CF6113"/>
    <w:rsid w:val="00D05BE5"/>
    <w:rsid w:val="00D229D9"/>
    <w:rsid w:val="00D26B1B"/>
    <w:rsid w:val="00D33D99"/>
    <w:rsid w:val="00D341DA"/>
    <w:rsid w:val="00D40FC2"/>
    <w:rsid w:val="00D5446D"/>
    <w:rsid w:val="00D625A9"/>
    <w:rsid w:val="00D713B9"/>
    <w:rsid w:val="00D72F47"/>
    <w:rsid w:val="00DA0D5A"/>
    <w:rsid w:val="00DB6E36"/>
    <w:rsid w:val="00DD16A3"/>
    <w:rsid w:val="00DD1AAB"/>
    <w:rsid w:val="00DD4D74"/>
    <w:rsid w:val="00DD6647"/>
    <w:rsid w:val="00DD6820"/>
    <w:rsid w:val="00DE3E2A"/>
    <w:rsid w:val="00DF325D"/>
    <w:rsid w:val="00DF5334"/>
    <w:rsid w:val="00E15E0B"/>
    <w:rsid w:val="00E24402"/>
    <w:rsid w:val="00E46DB9"/>
    <w:rsid w:val="00E61318"/>
    <w:rsid w:val="00E65E6F"/>
    <w:rsid w:val="00E917FE"/>
    <w:rsid w:val="00E93CB3"/>
    <w:rsid w:val="00E95D61"/>
    <w:rsid w:val="00EB0B90"/>
    <w:rsid w:val="00EB15E7"/>
    <w:rsid w:val="00ED0FD8"/>
    <w:rsid w:val="00F065FF"/>
    <w:rsid w:val="00F32378"/>
    <w:rsid w:val="00F33C0F"/>
    <w:rsid w:val="00F4086C"/>
    <w:rsid w:val="00F41950"/>
    <w:rsid w:val="00F45DFA"/>
    <w:rsid w:val="00F47841"/>
    <w:rsid w:val="00F55793"/>
    <w:rsid w:val="00F67FEB"/>
    <w:rsid w:val="00F91C51"/>
    <w:rsid w:val="00F97965"/>
    <w:rsid w:val="00FA1642"/>
    <w:rsid w:val="00FA46A8"/>
    <w:rsid w:val="00FC25EE"/>
    <w:rsid w:val="00FC3B67"/>
    <w:rsid w:val="00FD4230"/>
    <w:rsid w:val="00FD6644"/>
    <w:rsid w:val="00FE09EB"/>
    <w:rsid w:val="00FE6283"/>
    <w:rsid w:val="00FF3C24"/>
    <w:rsid w:val="229E1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en-US" w:eastAsia="en-US" w:bidi="ar-SA"/>
    </w:rPr>
  </w:style>
  <w:style w:type="paragraph" w:styleId="2">
    <w:name w:val="heading 2"/>
    <w:basedOn w:val="1"/>
    <w:next w:val="1"/>
    <w:link w:val="24"/>
    <w:semiHidden/>
    <w:unhideWhenUsed/>
    <w:qFormat/>
    <w:uiPriority w:val="9"/>
    <w:pPr>
      <w:keepNext/>
      <w:keepLines/>
      <w:spacing w:before="200" w:line="276" w:lineRule="auto"/>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3">
    <w:name w:val="heading 3"/>
    <w:basedOn w:val="1"/>
    <w:link w:val="22"/>
    <w:qFormat/>
    <w:uiPriority w:val="9"/>
    <w:pPr>
      <w:spacing w:before="100" w:beforeAutospacing="1" w:after="100" w:afterAutospacing="1"/>
      <w:outlineLvl w:val="2"/>
    </w:pPr>
    <w:rPr>
      <w:b/>
      <w:bCs/>
      <w:sz w:val="27"/>
      <w:szCs w:val="27"/>
    </w:rPr>
  </w:style>
  <w:style w:type="paragraph" w:styleId="4">
    <w:name w:val="heading 4"/>
    <w:basedOn w:val="1"/>
    <w:next w:val="1"/>
    <w:link w:val="23"/>
    <w:unhideWhenUsed/>
    <w:qFormat/>
    <w:uiPriority w:val="9"/>
    <w:pPr>
      <w:keepNext/>
      <w:keepLines/>
      <w:spacing w:before="200" w:line="276" w:lineRule="auto"/>
      <w:outlineLvl w:val="3"/>
    </w:pPr>
    <w:rPr>
      <w:rFonts w:asciiTheme="majorHAnsi" w:hAnsiTheme="majorHAnsi" w:eastAsiaTheme="majorEastAsia" w:cstheme="majorBidi"/>
      <w:b/>
      <w:bCs/>
      <w:i/>
      <w:iCs/>
      <w:color w:val="4F81BD" w:themeColor="accent1"/>
      <w:sz w:val="22"/>
      <w:szCs w:val="22"/>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5"/>
    <w:semiHidden/>
    <w:unhideWhenUsed/>
    <w:uiPriority w:val="99"/>
    <w:rPr>
      <w:rFonts w:ascii="Tahoma" w:hAnsi="Tahoma" w:cs="Tahoma"/>
      <w:sz w:val="16"/>
      <w:szCs w:val="16"/>
    </w:rPr>
  </w:style>
  <w:style w:type="paragraph" w:styleId="8">
    <w:name w:val="Body Text"/>
    <w:basedOn w:val="1"/>
    <w:link w:val="15"/>
    <w:uiPriority w:val="0"/>
    <w:rPr>
      <w:sz w:val="28"/>
    </w:rPr>
  </w:style>
  <w:style w:type="character" w:styleId="9">
    <w:name w:val="Emphasis"/>
    <w:qFormat/>
    <w:uiPriority w:val="20"/>
    <w:rPr>
      <w:i/>
      <w:iCs/>
    </w:rPr>
  </w:style>
  <w:style w:type="paragraph" w:styleId="10">
    <w:name w:val="footer"/>
    <w:basedOn w:val="1"/>
    <w:link w:val="26"/>
    <w:unhideWhenUsed/>
    <w:uiPriority w:val="99"/>
    <w:pPr>
      <w:tabs>
        <w:tab w:val="center" w:pos="4680"/>
        <w:tab w:val="right" w:pos="9360"/>
      </w:tabs>
    </w:pPr>
  </w:style>
  <w:style w:type="paragraph" w:styleId="11">
    <w:name w:val="header"/>
    <w:basedOn w:val="1"/>
    <w:link w:val="16"/>
    <w:qFormat/>
    <w:uiPriority w:val="99"/>
    <w:pPr>
      <w:tabs>
        <w:tab w:val="center" w:pos="4320"/>
        <w:tab w:val="right" w:pos="8640"/>
      </w:tabs>
    </w:pPr>
    <w:rPr>
      <w:sz w:val="28"/>
    </w:rPr>
  </w:style>
  <w:style w:type="paragraph" w:styleId="12">
    <w:name w:val="Normal (Web)"/>
    <w:basedOn w:val="1"/>
    <w:unhideWhenUsed/>
    <w:uiPriority w:val="99"/>
    <w:pPr>
      <w:spacing w:before="100" w:beforeAutospacing="1" w:after="100" w:afterAutospacing="1"/>
    </w:pPr>
    <w:rPr>
      <w:sz w:val="24"/>
      <w:szCs w:val="24"/>
    </w:rPr>
  </w:style>
  <w:style w:type="character" w:styleId="13">
    <w:name w:val="Strong"/>
    <w:basedOn w:val="5"/>
    <w:qFormat/>
    <w:uiPriority w:val="22"/>
    <w:rPr>
      <w:b/>
      <w:bCs/>
    </w:rPr>
  </w:style>
  <w:style w:type="table" w:styleId="14">
    <w:name w:val="Table Grid"/>
    <w:basedOn w:val="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Body Text Char"/>
    <w:basedOn w:val="5"/>
    <w:link w:val="8"/>
    <w:uiPriority w:val="0"/>
    <w:rPr>
      <w:rFonts w:ascii="Times New Roman" w:hAnsi="Times New Roman" w:eastAsia="Times New Roman" w:cs="Times New Roman"/>
      <w:sz w:val="28"/>
      <w:szCs w:val="20"/>
    </w:rPr>
  </w:style>
  <w:style w:type="character" w:customStyle="1" w:styleId="16">
    <w:name w:val="Header Char"/>
    <w:basedOn w:val="5"/>
    <w:link w:val="11"/>
    <w:uiPriority w:val="99"/>
    <w:rPr>
      <w:rFonts w:ascii="Times New Roman" w:hAnsi="Times New Roman" w:eastAsia="Times New Roman" w:cs="Times New Roman"/>
      <w:sz w:val="28"/>
      <w:szCs w:val="20"/>
    </w:rPr>
  </w:style>
  <w:style w:type="paragraph" w:styleId="17">
    <w:name w:val="List Paragraph"/>
    <w:basedOn w:val="1"/>
    <w:qFormat/>
    <w:uiPriority w:val="1"/>
    <w:pPr>
      <w:ind w:left="720"/>
      <w:contextualSpacing/>
    </w:pPr>
  </w:style>
  <w:style w:type="paragraph" w:customStyle="1" w:styleId="18">
    <w:name w:val="Table Paragraph"/>
    <w:basedOn w:val="1"/>
    <w:qFormat/>
    <w:uiPriority w:val="1"/>
    <w:pPr>
      <w:widowControl w:val="0"/>
      <w:autoSpaceDE w:val="0"/>
      <w:autoSpaceDN w:val="0"/>
    </w:pPr>
    <w:rPr>
      <w:rFonts w:ascii="Liberation Serif" w:hAnsi="Liberation Serif" w:cs="Liberation Serif"/>
      <w:sz w:val="22"/>
      <w:szCs w:val="22"/>
      <w:lang w:val="vi"/>
    </w:rPr>
  </w:style>
  <w:style w:type="character" w:customStyle="1" w:styleId="19">
    <w:name w:val="Body text_"/>
    <w:link w:val="20"/>
    <w:uiPriority w:val="0"/>
    <w:rPr>
      <w:sz w:val="25"/>
      <w:szCs w:val="25"/>
      <w:shd w:val="clear" w:color="auto" w:fill="FFFFFF"/>
    </w:rPr>
  </w:style>
  <w:style w:type="paragraph" w:customStyle="1" w:styleId="20">
    <w:name w:val="Body Text7"/>
    <w:basedOn w:val="1"/>
    <w:link w:val="19"/>
    <w:uiPriority w:val="0"/>
    <w:pPr>
      <w:widowControl w:val="0"/>
      <w:shd w:val="clear" w:color="auto" w:fill="FFFFFF"/>
      <w:spacing w:before="120" w:after="240" w:line="0" w:lineRule="atLeast"/>
      <w:ind w:hanging="360"/>
      <w:jc w:val="both"/>
    </w:pPr>
    <w:rPr>
      <w:rFonts w:asciiTheme="minorHAnsi" w:hAnsiTheme="minorHAnsi" w:eastAsiaTheme="minorHAnsi" w:cstheme="minorBidi"/>
      <w:sz w:val="25"/>
      <w:szCs w:val="25"/>
    </w:rPr>
  </w:style>
  <w:style w:type="paragraph" w:customStyle="1" w:styleId="21">
    <w:name w:val="4-bang"/>
    <w:basedOn w:val="1"/>
    <w:qFormat/>
    <w:uiPriority w:val="0"/>
    <w:pPr>
      <w:spacing w:before="100" w:beforeAutospacing="1" w:after="100" w:afterAutospacing="1"/>
    </w:pPr>
    <w:rPr>
      <w:sz w:val="24"/>
      <w:szCs w:val="24"/>
    </w:rPr>
  </w:style>
  <w:style w:type="character" w:customStyle="1" w:styleId="22">
    <w:name w:val="Heading 3 Char"/>
    <w:basedOn w:val="5"/>
    <w:link w:val="3"/>
    <w:uiPriority w:val="9"/>
    <w:rPr>
      <w:rFonts w:ascii="Times New Roman" w:hAnsi="Times New Roman" w:eastAsia="Times New Roman" w:cs="Times New Roman"/>
      <w:b/>
      <w:bCs/>
      <w:sz w:val="27"/>
      <w:szCs w:val="27"/>
    </w:rPr>
  </w:style>
  <w:style w:type="character" w:customStyle="1" w:styleId="23">
    <w:name w:val="Heading 4 Char"/>
    <w:basedOn w:val="5"/>
    <w:link w:val="4"/>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24">
    <w:name w:val="Heading 2 Char"/>
    <w:basedOn w:val="5"/>
    <w:link w:val="2"/>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5">
    <w:name w:val="Balloon Text Char"/>
    <w:basedOn w:val="5"/>
    <w:link w:val="7"/>
    <w:semiHidden/>
    <w:uiPriority w:val="99"/>
    <w:rPr>
      <w:rFonts w:ascii="Tahoma" w:hAnsi="Tahoma" w:eastAsia="Times New Roman" w:cs="Tahoma"/>
      <w:sz w:val="16"/>
      <w:szCs w:val="16"/>
    </w:rPr>
  </w:style>
  <w:style w:type="character" w:customStyle="1" w:styleId="26">
    <w:name w:val="Footer Char"/>
    <w:basedOn w:val="5"/>
    <w:link w:val="10"/>
    <w:uiPriority w:val="99"/>
    <w:rPr>
      <w:rFonts w:ascii="Times New Roman" w:hAnsi="Times New Roman" w:eastAsia="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F60025-04A3-45C6-B7B2-192E0DF8E082}">
  <ds:schemaRefs/>
</ds:datastoreItem>
</file>

<file path=docProps/app.xml><?xml version="1.0" encoding="utf-8"?>
<Properties xmlns="http://schemas.openxmlformats.org/officeDocument/2006/extended-properties" xmlns:vt="http://schemas.openxmlformats.org/officeDocument/2006/docPropsVTypes">
  <Template>Normal</Template>
  <Pages>11</Pages>
  <Words>3060</Words>
  <Characters>17446</Characters>
  <Lines>145</Lines>
  <Paragraphs>40</Paragraphs>
  <TotalTime>0</TotalTime>
  <ScaleCrop>false</ScaleCrop>
  <LinksUpToDate>false</LinksUpToDate>
  <CharactersWithSpaces>20466</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2025-03-09T09:49:00Z</dcterms:created>
  <dc:creator>Administrator</dc:creator>
  <cp:lastModifiedBy>Hoangoanh Dang</cp:lastModifiedBy>
  <cp:lastPrinted>2025-04-03T03:38:00Z</cp:lastPrinted>
  <dcterms:modified xsi:type="dcterms:W3CDTF">2025-04-07T01:26:45Z</dcterms:modified>
  <cp:revision>1114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CB77453871A74222AD1B4CF2FDACE62B_12</vt:lpwstr>
  </property>
</Properties>
</file>